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6C" w:rsidRPr="00CE76DA" w:rsidRDefault="001002D9" w:rsidP="0034101A">
      <w:pPr>
        <w:jc w:val="center"/>
        <w:rPr>
          <w:b/>
          <w:sz w:val="36"/>
          <w:szCs w:val="36"/>
        </w:rPr>
      </w:pPr>
      <w:r>
        <w:rPr>
          <w:rFonts w:hint="eastAsia"/>
          <w:b/>
          <w:sz w:val="36"/>
          <w:szCs w:val="36"/>
        </w:rPr>
        <w:t>教职工台球</w:t>
      </w:r>
      <w:r w:rsidR="00FB3F6C" w:rsidRPr="00CE76DA">
        <w:rPr>
          <w:rFonts w:hint="eastAsia"/>
          <w:b/>
          <w:sz w:val="36"/>
          <w:szCs w:val="36"/>
        </w:rPr>
        <w:t>比赛规则</w:t>
      </w:r>
    </w:p>
    <w:p w:rsidR="00CE76DA" w:rsidRPr="001002D9" w:rsidRDefault="001002D9" w:rsidP="00CE76DA">
      <w:pPr>
        <w:jc w:val="center"/>
        <w:rPr>
          <w:sz w:val="24"/>
          <w:szCs w:val="24"/>
        </w:rPr>
      </w:pPr>
      <w:r>
        <w:rPr>
          <w:rFonts w:hint="eastAsia"/>
          <w:sz w:val="24"/>
          <w:szCs w:val="24"/>
        </w:rPr>
        <w:t>（</w:t>
      </w:r>
      <w:r w:rsidRPr="001002D9">
        <w:rPr>
          <w:rFonts w:hint="eastAsia"/>
          <w:sz w:val="24"/>
          <w:szCs w:val="24"/>
        </w:rPr>
        <w:t>根据《中国台球协会中式</w:t>
      </w:r>
      <w:r w:rsidRPr="001002D9">
        <w:rPr>
          <w:rFonts w:hint="eastAsia"/>
          <w:sz w:val="24"/>
          <w:szCs w:val="24"/>
        </w:rPr>
        <w:t>8</w:t>
      </w:r>
      <w:r w:rsidRPr="001002D9">
        <w:rPr>
          <w:rFonts w:hint="eastAsia"/>
          <w:sz w:val="24"/>
          <w:szCs w:val="24"/>
        </w:rPr>
        <w:t>球》比赛规则修改</w:t>
      </w:r>
      <w:r>
        <w:rPr>
          <w:rFonts w:hint="eastAsia"/>
          <w:sz w:val="24"/>
          <w:szCs w:val="24"/>
        </w:rPr>
        <w:t>）</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一、比赛方式</w:t>
      </w:r>
    </w:p>
    <w:p w:rsidR="00FB3F6C" w:rsidRPr="0034101A" w:rsidRDefault="00FB3F6C" w:rsidP="00DD2149">
      <w:pPr>
        <w:ind w:firstLineChars="200" w:firstLine="480"/>
        <w:rPr>
          <w:sz w:val="24"/>
          <w:szCs w:val="24"/>
        </w:rPr>
      </w:pPr>
      <w:r w:rsidRPr="0034101A">
        <w:rPr>
          <w:rFonts w:hint="eastAsia"/>
          <w:sz w:val="24"/>
          <w:szCs w:val="24"/>
        </w:rPr>
        <w:t>8</w:t>
      </w:r>
      <w:r w:rsidRPr="0034101A">
        <w:rPr>
          <w:rFonts w:hint="eastAsia"/>
          <w:sz w:val="24"/>
          <w:szCs w:val="24"/>
        </w:rPr>
        <w:t>球比赛使用同一颗主球（白色）及</w:t>
      </w:r>
      <w:r w:rsidRPr="0034101A">
        <w:rPr>
          <w:rFonts w:hint="eastAsia"/>
          <w:sz w:val="24"/>
          <w:szCs w:val="24"/>
        </w:rPr>
        <w:t>1</w:t>
      </w:r>
      <w:r w:rsidRPr="0034101A">
        <w:rPr>
          <w:rFonts w:hint="eastAsia"/>
          <w:sz w:val="24"/>
          <w:szCs w:val="24"/>
        </w:rPr>
        <w:t>到</w:t>
      </w:r>
      <w:r w:rsidRPr="0034101A">
        <w:rPr>
          <w:rFonts w:hint="eastAsia"/>
          <w:sz w:val="24"/>
          <w:szCs w:val="24"/>
        </w:rPr>
        <w:t>15</w:t>
      </w:r>
      <w:r w:rsidRPr="0034101A">
        <w:rPr>
          <w:rFonts w:hint="eastAsia"/>
          <w:sz w:val="24"/>
          <w:szCs w:val="24"/>
        </w:rPr>
        <w:t>号共</w:t>
      </w:r>
      <w:r w:rsidRPr="0034101A">
        <w:rPr>
          <w:rFonts w:hint="eastAsia"/>
          <w:sz w:val="24"/>
          <w:szCs w:val="24"/>
        </w:rPr>
        <w:t>15</w:t>
      </w:r>
      <w:r w:rsidRPr="0034101A">
        <w:rPr>
          <w:rFonts w:hint="eastAsia"/>
          <w:sz w:val="24"/>
          <w:szCs w:val="24"/>
        </w:rPr>
        <w:t>颗目标球，</w:t>
      </w:r>
      <w:r w:rsidRPr="0034101A">
        <w:rPr>
          <w:rFonts w:hint="eastAsia"/>
          <w:sz w:val="24"/>
          <w:szCs w:val="24"/>
        </w:rPr>
        <w:t>1</w:t>
      </w:r>
      <w:r w:rsidRPr="0034101A">
        <w:rPr>
          <w:rFonts w:hint="eastAsia"/>
          <w:sz w:val="24"/>
          <w:szCs w:val="24"/>
        </w:rPr>
        <w:t>到</w:t>
      </w:r>
      <w:r w:rsidRPr="0034101A">
        <w:rPr>
          <w:rFonts w:hint="eastAsia"/>
          <w:sz w:val="24"/>
          <w:szCs w:val="24"/>
        </w:rPr>
        <w:t>7</w:t>
      </w:r>
      <w:r w:rsidRPr="0034101A">
        <w:rPr>
          <w:rFonts w:hint="eastAsia"/>
          <w:sz w:val="24"/>
          <w:szCs w:val="24"/>
        </w:rPr>
        <w:t>号球为全色球，</w:t>
      </w:r>
      <w:r w:rsidRPr="0034101A">
        <w:rPr>
          <w:rFonts w:hint="eastAsia"/>
          <w:sz w:val="24"/>
          <w:szCs w:val="24"/>
        </w:rPr>
        <w:t>8</w:t>
      </w:r>
      <w:r w:rsidRPr="0034101A">
        <w:rPr>
          <w:rFonts w:hint="eastAsia"/>
          <w:sz w:val="24"/>
          <w:szCs w:val="24"/>
        </w:rPr>
        <w:t>号为黑色球，</w:t>
      </w:r>
      <w:r w:rsidRPr="0034101A">
        <w:rPr>
          <w:rFonts w:hint="eastAsia"/>
          <w:sz w:val="24"/>
          <w:szCs w:val="24"/>
        </w:rPr>
        <w:t>9</w:t>
      </w:r>
      <w:r w:rsidRPr="0034101A">
        <w:rPr>
          <w:rFonts w:hint="eastAsia"/>
          <w:sz w:val="24"/>
          <w:szCs w:val="24"/>
        </w:rPr>
        <w:t>到</w:t>
      </w:r>
      <w:r w:rsidRPr="0034101A">
        <w:rPr>
          <w:rFonts w:hint="eastAsia"/>
          <w:sz w:val="24"/>
          <w:szCs w:val="24"/>
        </w:rPr>
        <w:t>15</w:t>
      </w:r>
      <w:r w:rsidRPr="0034101A">
        <w:rPr>
          <w:rFonts w:hint="eastAsia"/>
          <w:sz w:val="24"/>
          <w:szCs w:val="24"/>
        </w:rPr>
        <w:t>号为双色球（又称花色球）。</w:t>
      </w:r>
    </w:p>
    <w:p w:rsidR="00FB3F6C" w:rsidRPr="0034101A" w:rsidRDefault="00FB3F6C" w:rsidP="00DD2149">
      <w:pPr>
        <w:ind w:firstLineChars="200" w:firstLine="480"/>
        <w:rPr>
          <w:sz w:val="24"/>
          <w:szCs w:val="24"/>
        </w:rPr>
      </w:pPr>
      <w:r w:rsidRPr="0034101A">
        <w:rPr>
          <w:rFonts w:hint="eastAsia"/>
          <w:sz w:val="24"/>
          <w:szCs w:val="24"/>
        </w:rPr>
        <w:t>比赛双方按规则确定一种球（全色或是花色）为自己的合法目标球，在将本方目标球全部按规则击</w:t>
      </w:r>
      <w:r w:rsidR="00A83B76">
        <w:rPr>
          <w:rFonts w:hint="eastAsia"/>
          <w:sz w:val="24"/>
          <w:szCs w:val="24"/>
        </w:rPr>
        <w:t>入</w:t>
      </w:r>
      <w:r w:rsidRPr="0034101A">
        <w:rPr>
          <w:rFonts w:hint="eastAsia"/>
          <w:sz w:val="24"/>
          <w:szCs w:val="24"/>
        </w:rPr>
        <w:t>袋中后，再将</w:t>
      </w:r>
      <w:r w:rsidRPr="0034101A">
        <w:rPr>
          <w:rFonts w:hint="eastAsia"/>
          <w:sz w:val="24"/>
          <w:szCs w:val="24"/>
        </w:rPr>
        <w:t>8</w:t>
      </w:r>
      <w:r w:rsidRPr="0034101A">
        <w:rPr>
          <w:rFonts w:hint="eastAsia"/>
          <w:sz w:val="24"/>
          <w:szCs w:val="24"/>
        </w:rPr>
        <w:t>号球击入袋的一方</w:t>
      </w:r>
      <w:r w:rsidR="00A31BF5">
        <w:rPr>
          <w:rFonts w:hint="eastAsia"/>
          <w:sz w:val="24"/>
          <w:szCs w:val="24"/>
        </w:rPr>
        <w:t>为</w:t>
      </w:r>
      <w:r w:rsidR="00A31BF5" w:rsidRPr="0034101A">
        <w:rPr>
          <w:rFonts w:hint="eastAsia"/>
          <w:sz w:val="24"/>
          <w:szCs w:val="24"/>
        </w:rPr>
        <w:t>该局</w:t>
      </w:r>
      <w:r w:rsidRPr="0034101A">
        <w:rPr>
          <w:rFonts w:hint="eastAsia"/>
          <w:sz w:val="24"/>
          <w:szCs w:val="24"/>
        </w:rPr>
        <w:t>获胜</w:t>
      </w:r>
      <w:r w:rsidR="00A31BF5">
        <w:rPr>
          <w:rFonts w:hint="eastAsia"/>
          <w:sz w:val="24"/>
          <w:szCs w:val="24"/>
        </w:rPr>
        <w:t>方</w:t>
      </w:r>
      <w:r w:rsidRPr="0034101A">
        <w:rPr>
          <w:rFonts w:hint="eastAsia"/>
          <w:sz w:val="24"/>
          <w:szCs w:val="24"/>
        </w:rPr>
        <w:t>。若一方在比赛中途将</w:t>
      </w:r>
      <w:r w:rsidRPr="0034101A">
        <w:rPr>
          <w:rFonts w:hint="eastAsia"/>
          <w:sz w:val="24"/>
          <w:szCs w:val="24"/>
        </w:rPr>
        <w:t>8</w:t>
      </w:r>
      <w:r w:rsidRPr="0034101A">
        <w:rPr>
          <w:rFonts w:hint="eastAsia"/>
          <w:sz w:val="24"/>
          <w:szCs w:val="24"/>
        </w:rPr>
        <w:t>号球误击入袋或将</w:t>
      </w:r>
      <w:r w:rsidRPr="0034101A">
        <w:rPr>
          <w:rFonts w:hint="eastAsia"/>
          <w:sz w:val="24"/>
          <w:szCs w:val="24"/>
        </w:rPr>
        <w:t>8</w:t>
      </w:r>
      <w:r w:rsidRPr="0034101A">
        <w:rPr>
          <w:rFonts w:hint="eastAsia"/>
          <w:sz w:val="24"/>
          <w:szCs w:val="24"/>
        </w:rPr>
        <w:t>号球击离台面，则对方</w:t>
      </w:r>
      <w:r w:rsidR="00A31BF5">
        <w:rPr>
          <w:rFonts w:hint="eastAsia"/>
          <w:sz w:val="24"/>
          <w:szCs w:val="24"/>
        </w:rPr>
        <w:t>为</w:t>
      </w:r>
      <w:r w:rsidR="00A31BF5" w:rsidRPr="0034101A">
        <w:rPr>
          <w:rFonts w:hint="eastAsia"/>
          <w:sz w:val="24"/>
          <w:szCs w:val="24"/>
        </w:rPr>
        <w:t>该局</w:t>
      </w:r>
      <w:r w:rsidRPr="0034101A">
        <w:rPr>
          <w:rFonts w:hint="eastAsia"/>
          <w:sz w:val="24"/>
          <w:szCs w:val="24"/>
        </w:rPr>
        <w:t>获胜</w:t>
      </w:r>
      <w:r w:rsidR="00A31BF5">
        <w:rPr>
          <w:rFonts w:hint="eastAsia"/>
          <w:sz w:val="24"/>
          <w:szCs w:val="24"/>
        </w:rPr>
        <w:t>方</w:t>
      </w:r>
      <w:r w:rsidRPr="0034101A">
        <w:rPr>
          <w:rFonts w:hint="eastAsia"/>
          <w:sz w:val="24"/>
          <w:szCs w:val="24"/>
        </w:rPr>
        <w:t>。</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二、摆放球</w:t>
      </w:r>
    </w:p>
    <w:p w:rsidR="00FB3F6C" w:rsidRPr="00C7242F" w:rsidRDefault="00FB3F6C" w:rsidP="00DD2149">
      <w:pPr>
        <w:ind w:firstLineChars="200" w:firstLine="480"/>
        <w:rPr>
          <w:sz w:val="24"/>
          <w:szCs w:val="24"/>
        </w:rPr>
      </w:pPr>
      <w:r w:rsidRPr="0034101A">
        <w:rPr>
          <w:rFonts w:hint="eastAsia"/>
          <w:sz w:val="24"/>
          <w:szCs w:val="24"/>
        </w:rPr>
        <w:t>开球前目标球排列为三角形，共</w:t>
      </w:r>
      <w:r w:rsidRPr="0034101A">
        <w:rPr>
          <w:rFonts w:hint="eastAsia"/>
          <w:sz w:val="24"/>
          <w:szCs w:val="24"/>
        </w:rPr>
        <w:t>5</w:t>
      </w:r>
      <w:r w:rsidRPr="0034101A">
        <w:rPr>
          <w:rFonts w:hint="eastAsia"/>
          <w:sz w:val="24"/>
          <w:szCs w:val="24"/>
        </w:rPr>
        <w:t>排，每排球数分别为</w:t>
      </w:r>
      <w:r w:rsidR="00A83B76">
        <w:rPr>
          <w:rFonts w:hint="eastAsia"/>
          <w:sz w:val="24"/>
          <w:szCs w:val="24"/>
        </w:rPr>
        <w:t>1</w:t>
      </w:r>
      <w:r w:rsidRPr="0034101A">
        <w:rPr>
          <w:rFonts w:hint="eastAsia"/>
          <w:sz w:val="24"/>
          <w:szCs w:val="24"/>
        </w:rPr>
        <w:t>至</w:t>
      </w:r>
      <w:r w:rsidRPr="0034101A">
        <w:rPr>
          <w:rFonts w:hint="eastAsia"/>
          <w:sz w:val="24"/>
          <w:szCs w:val="24"/>
        </w:rPr>
        <w:t>5</w:t>
      </w:r>
      <w:r w:rsidRPr="0034101A">
        <w:rPr>
          <w:rFonts w:hint="eastAsia"/>
          <w:sz w:val="24"/>
          <w:szCs w:val="24"/>
        </w:rPr>
        <w:t>颗。第一排的</w:t>
      </w:r>
      <w:r w:rsidRPr="001F132F">
        <w:rPr>
          <w:rFonts w:hint="eastAsia"/>
          <w:sz w:val="24"/>
          <w:szCs w:val="24"/>
        </w:rPr>
        <w:t>1</w:t>
      </w:r>
      <w:r w:rsidRPr="001F132F">
        <w:rPr>
          <w:rFonts w:hint="eastAsia"/>
          <w:sz w:val="24"/>
          <w:szCs w:val="24"/>
        </w:rPr>
        <w:t>颗球置于</w:t>
      </w:r>
      <w:r w:rsidR="00A31BF5">
        <w:rPr>
          <w:rFonts w:hint="eastAsia"/>
          <w:sz w:val="24"/>
          <w:szCs w:val="24"/>
        </w:rPr>
        <w:t>“</w:t>
      </w:r>
      <w:r w:rsidRPr="001F132F">
        <w:rPr>
          <w:rFonts w:hint="eastAsia"/>
          <w:sz w:val="24"/>
          <w:szCs w:val="24"/>
        </w:rPr>
        <w:t>置球点</w:t>
      </w:r>
      <w:r w:rsidR="00A31BF5">
        <w:rPr>
          <w:rFonts w:hint="eastAsia"/>
          <w:sz w:val="24"/>
          <w:szCs w:val="24"/>
        </w:rPr>
        <w:t>”</w:t>
      </w:r>
      <w:r w:rsidRPr="0034101A">
        <w:rPr>
          <w:rFonts w:hint="eastAsia"/>
          <w:sz w:val="24"/>
          <w:szCs w:val="24"/>
        </w:rPr>
        <w:t>，</w:t>
      </w:r>
      <w:r w:rsidRPr="0034101A">
        <w:rPr>
          <w:rFonts w:hint="eastAsia"/>
          <w:sz w:val="24"/>
          <w:szCs w:val="24"/>
        </w:rPr>
        <w:t>8</w:t>
      </w:r>
      <w:r w:rsidRPr="0034101A">
        <w:rPr>
          <w:rFonts w:hint="eastAsia"/>
          <w:sz w:val="24"/>
          <w:szCs w:val="24"/>
        </w:rPr>
        <w:t>号球位于第三排的中间位置，其它目标球全色和花色间隔开随意摆放，但必须彼此紧贴。</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三、开球</w:t>
      </w:r>
    </w:p>
    <w:p w:rsidR="00FB3F6C" w:rsidRPr="0034101A" w:rsidRDefault="00FB3F6C" w:rsidP="00DD2149">
      <w:pPr>
        <w:ind w:firstLineChars="200" w:firstLine="480"/>
        <w:rPr>
          <w:sz w:val="24"/>
          <w:szCs w:val="24"/>
        </w:rPr>
      </w:pPr>
      <w:r w:rsidRPr="0034101A">
        <w:rPr>
          <w:rFonts w:hint="eastAsia"/>
          <w:sz w:val="24"/>
          <w:szCs w:val="24"/>
        </w:rPr>
        <w:t>1</w:t>
      </w:r>
      <w:r w:rsidR="00EF6F77">
        <w:rPr>
          <w:rFonts w:hint="eastAsia"/>
          <w:sz w:val="24"/>
          <w:szCs w:val="24"/>
        </w:rPr>
        <w:t>、首局开球权的确定由双方在开球线后同时分别向顶边击打同一规格的两颗主球，碰顶边弹回后静止。球离底</w:t>
      </w:r>
      <w:r w:rsidRPr="0034101A">
        <w:rPr>
          <w:rFonts w:hint="eastAsia"/>
          <w:sz w:val="24"/>
          <w:szCs w:val="24"/>
        </w:rPr>
        <w:t>边较近的一方获得开球权。</w:t>
      </w:r>
      <w:r w:rsidR="00EF6F77">
        <w:rPr>
          <w:rFonts w:hint="eastAsia"/>
          <w:sz w:val="24"/>
          <w:szCs w:val="24"/>
        </w:rPr>
        <w:t>若击出的球未触顶边或入袋则为犯规，由对方获开球权；若双方球离底</w:t>
      </w:r>
      <w:r w:rsidRPr="0034101A">
        <w:rPr>
          <w:rFonts w:hint="eastAsia"/>
          <w:sz w:val="24"/>
          <w:szCs w:val="24"/>
        </w:rPr>
        <w:t>边距离相同可无法判定或双方犯规，则重新进行直到一方获开球权。</w:t>
      </w:r>
    </w:p>
    <w:p w:rsidR="00A31BF5" w:rsidRDefault="00A31BF5" w:rsidP="00A31BF5">
      <w:pPr>
        <w:ind w:firstLineChars="200" w:firstLine="480"/>
        <w:rPr>
          <w:sz w:val="24"/>
          <w:szCs w:val="24"/>
        </w:rPr>
      </w:pPr>
      <w:r>
        <w:rPr>
          <w:rFonts w:hint="eastAsia"/>
          <w:sz w:val="24"/>
          <w:szCs w:val="24"/>
        </w:rPr>
        <w:t>2</w:t>
      </w:r>
      <w:r w:rsidR="00FB3F6C" w:rsidRPr="0034101A">
        <w:rPr>
          <w:rFonts w:hint="eastAsia"/>
          <w:sz w:val="24"/>
          <w:szCs w:val="24"/>
        </w:rPr>
        <w:t>、开球后，必须使任何一颗目标球入袋或至少</w:t>
      </w:r>
      <w:r w:rsidR="00FB3F6C" w:rsidRPr="0034101A">
        <w:rPr>
          <w:rFonts w:hint="eastAsia"/>
          <w:sz w:val="24"/>
          <w:szCs w:val="24"/>
        </w:rPr>
        <w:t>4</w:t>
      </w:r>
      <w:r w:rsidR="001F132F">
        <w:rPr>
          <w:rFonts w:hint="eastAsia"/>
          <w:sz w:val="24"/>
          <w:szCs w:val="24"/>
        </w:rPr>
        <w:t>颗目标球碰触台边。若开球后主球跳离台面或主球</w:t>
      </w:r>
      <w:r w:rsidR="00FB3F6C" w:rsidRPr="0034101A">
        <w:rPr>
          <w:rFonts w:hint="eastAsia"/>
          <w:sz w:val="24"/>
          <w:szCs w:val="24"/>
        </w:rPr>
        <w:t>入袋或碰触台边的目标球数少于</w:t>
      </w:r>
      <w:r w:rsidR="00FB3F6C" w:rsidRPr="0034101A">
        <w:rPr>
          <w:rFonts w:hint="eastAsia"/>
          <w:sz w:val="24"/>
          <w:szCs w:val="24"/>
        </w:rPr>
        <w:t>4</w:t>
      </w:r>
      <w:r w:rsidR="00FB3F6C" w:rsidRPr="0034101A">
        <w:rPr>
          <w:rFonts w:hint="eastAsia"/>
          <w:sz w:val="24"/>
          <w:szCs w:val="24"/>
        </w:rPr>
        <w:t>颗，则为犯规。违反本项规则的处罚：对方可要求摆球，由自己或犯规方重新开球；或对方获线后自由击球权。</w:t>
      </w:r>
    </w:p>
    <w:p w:rsidR="00A31BF5" w:rsidRPr="0034101A" w:rsidRDefault="00A31BF5" w:rsidP="00A31BF5">
      <w:pPr>
        <w:ind w:firstLineChars="200" w:firstLine="480"/>
        <w:rPr>
          <w:sz w:val="24"/>
          <w:szCs w:val="24"/>
        </w:rPr>
      </w:pPr>
      <w:r>
        <w:rPr>
          <w:rFonts w:hint="eastAsia"/>
          <w:sz w:val="24"/>
          <w:szCs w:val="24"/>
        </w:rPr>
        <w:t>“</w:t>
      </w:r>
      <w:r w:rsidRPr="0034101A">
        <w:rPr>
          <w:rFonts w:hint="eastAsia"/>
          <w:sz w:val="24"/>
          <w:szCs w:val="24"/>
        </w:rPr>
        <w:t>自由击球权</w:t>
      </w:r>
      <w:r>
        <w:rPr>
          <w:rFonts w:hint="eastAsia"/>
          <w:sz w:val="24"/>
          <w:szCs w:val="24"/>
        </w:rPr>
        <w:t>”的定义：</w:t>
      </w:r>
    </w:p>
    <w:p w:rsidR="00A31BF5" w:rsidRPr="0034101A" w:rsidRDefault="00A31BF5" w:rsidP="00A31BF5">
      <w:pPr>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34101A">
        <w:rPr>
          <w:rFonts w:hint="eastAsia"/>
          <w:sz w:val="24"/>
          <w:szCs w:val="24"/>
        </w:rPr>
        <w:t>一方犯规时，对方可将主球置于台面任意位置开始击球。</w:t>
      </w:r>
    </w:p>
    <w:p w:rsidR="00A31BF5" w:rsidRPr="0034101A" w:rsidRDefault="00A31BF5" w:rsidP="00A31BF5">
      <w:pPr>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34101A">
        <w:rPr>
          <w:rFonts w:hint="eastAsia"/>
          <w:sz w:val="24"/>
          <w:szCs w:val="24"/>
        </w:rPr>
        <w:t>线后自由球是指开球一方犯规时，获自由球的一方只能将主球在开球线后任意放置，并只可击打</w:t>
      </w:r>
      <w:r>
        <w:rPr>
          <w:rFonts w:hint="eastAsia"/>
          <w:sz w:val="24"/>
          <w:szCs w:val="24"/>
        </w:rPr>
        <w:t>中</w:t>
      </w:r>
      <w:r w:rsidRPr="0034101A">
        <w:rPr>
          <w:rFonts w:hint="eastAsia"/>
          <w:sz w:val="24"/>
          <w:szCs w:val="24"/>
        </w:rPr>
        <w:t>线与顶边之间的任意目标球。</w:t>
      </w:r>
    </w:p>
    <w:p w:rsidR="00A31BF5" w:rsidRDefault="00A31BF5" w:rsidP="00A31BF5">
      <w:pPr>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34101A">
        <w:rPr>
          <w:rFonts w:hint="eastAsia"/>
          <w:sz w:val="24"/>
          <w:szCs w:val="24"/>
        </w:rPr>
        <w:t>球局开放时，击球方用一种花色的球间接将不同花色的球传击入袋或</w:t>
      </w:r>
      <w:r w:rsidRPr="00EF6C8D">
        <w:rPr>
          <w:rFonts w:hint="eastAsia"/>
          <w:sz w:val="24"/>
          <w:szCs w:val="24"/>
        </w:rPr>
        <w:t>用</w:t>
      </w:r>
      <w:r w:rsidRPr="00EF6C8D">
        <w:rPr>
          <w:rFonts w:hint="eastAsia"/>
          <w:sz w:val="24"/>
          <w:szCs w:val="24"/>
        </w:rPr>
        <w:t>8</w:t>
      </w:r>
      <w:r>
        <w:rPr>
          <w:rFonts w:hint="eastAsia"/>
          <w:sz w:val="24"/>
          <w:szCs w:val="24"/>
        </w:rPr>
        <w:t>号球将其它目标球传击入袋视为</w:t>
      </w:r>
      <w:r w:rsidRPr="00EF6C8D">
        <w:rPr>
          <w:rFonts w:hint="eastAsia"/>
          <w:sz w:val="24"/>
          <w:szCs w:val="24"/>
        </w:rPr>
        <w:t>犯规</w:t>
      </w:r>
      <w:r w:rsidRPr="0034101A">
        <w:rPr>
          <w:rFonts w:hint="eastAsia"/>
          <w:sz w:val="24"/>
          <w:szCs w:val="24"/>
        </w:rPr>
        <w:t>，但该进球不能使球局关闭，换对方击球。</w:t>
      </w:r>
    </w:p>
    <w:p w:rsidR="00FB3F6C" w:rsidRPr="0034101A" w:rsidRDefault="00A31BF5" w:rsidP="00DD2149">
      <w:pPr>
        <w:ind w:firstLineChars="200" w:firstLine="480"/>
        <w:rPr>
          <w:sz w:val="24"/>
          <w:szCs w:val="24"/>
        </w:rPr>
      </w:pPr>
      <w:r>
        <w:rPr>
          <w:rFonts w:hint="eastAsia"/>
          <w:sz w:val="24"/>
          <w:szCs w:val="24"/>
        </w:rPr>
        <w:t>3</w:t>
      </w:r>
      <w:r w:rsidR="00FB3F6C" w:rsidRPr="0034101A">
        <w:rPr>
          <w:rFonts w:hint="eastAsia"/>
          <w:sz w:val="24"/>
          <w:szCs w:val="24"/>
        </w:rPr>
        <w:t>、若开球后</w:t>
      </w:r>
      <w:r w:rsidR="00FB3F6C" w:rsidRPr="0034101A">
        <w:rPr>
          <w:rFonts w:hint="eastAsia"/>
          <w:sz w:val="24"/>
          <w:szCs w:val="24"/>
        </w:rPr>
        <w:t>8</w:t>
      </w:r>
      <w:r w:rsidR="001F132F">
        <w:rPr>
          <w:rFonts w:hint="eastAsia"/>
          <w:sz w:val="24"/>
          <w:szCs w:val="24"/>
        </w:rPr>
        <w:t>号球直接入袋，则为</w:t>
      </w:r>
      <w:r w:rsidR="00FB3F6C" w:rsidRPr="0034101A">
        <w:rPr>
          <w:rFonts w:hint="eastAsia"/>
          <w:sz w:val="24"/>
          <w:szCs w:val="24"/>
        </w:rPr>
        <w:t>开球方</w:t>
      </w:r>
      <w:r w:rsidR="001F132F">
        <w:rPr>
          <w:rFonts w:hint="eastAsia"/>
          <w:sz w:val="24"/>
          <w:szCs w:val="24"/>
        </w:rPr>
        <w:t>获胜。</w:t>
      </w:r>
    </w:p>
    <w:p w:rsidR="00FB3F6C" w:rsidRPr="0034101A" w:rsidRDefault="00A31BF5" w:rsidP="00DD2149">
      <w:pPr>
        <w:ind w:firstLineChars="200" w:firstLine="480"/>
        <w:rPr>
          <w:sz w:val="24"/>
          <w:szCs w:val="24"/>
        </w:rPr>
      </w:pPr>
      <w:r>
        <w:rPr>
          <w:rFonts w:hint="eastAsia"/>
          <w:sz w:val="24"/>
          <w:szCs w:val="24"/>
        </w:rPr>
        <w:t>4</w:t>
      </w:r>
      <w:r w:rsidR="00FB3F6C" w:rsidRPr="0034101A">
        <w:rPr>
          <w:rFonts w:hint="eastAsia"/>
          <w:sz w:val="24"/>
          <w:szCs w:val="24"/>
        </w:rPr>
        <w:t>、开球后若无进球亦无犯规，则换对方继续击球。</w:t>
      </w:r>
    </w:p>
    <w:p w:rsidR="00A31BF5" w:rsidRPr="0034101A" w:rsidRDefault="00A31BF5" w:rsidP="00A31BF5">
      <w:pPr>
        <w:ind w:firstLineChars="200" w:firstLine="480"/>
        <w:rPr>
          <w:sz w:val="24"/>
          <w:szCs w:val="24"/>
        </w:rPr>
      </w:pPr>
      <w:r>
        <w:rPr>
          <w:rFonts w:hint="eastAsia"/>
          <w:sz w:val="24"/>
          <w:szCs w:val="24"/>
        </w:rPr>
        <w:t>5</w:t>
      </w:r>
      <w:r>
        <w:rPr>
          <w:rFonts w:hint="eastAsia"/>
          <w:sz w:val="24"/>
          <w:szCs w:val="24"/>
        </w:rPr>
        <w:t>、本次比赛采用胜方</w:t>
      </w:r>
      <w:r w:rsidRPr="0034101A">
        <w:rPr>
          <w:rFonts w:hint="eastAsia"/>
          <w:sz w:val="24"/>
          <w:szCs w:val="24"/>
        </w:rPr>
        <w:t>开球制。</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四、确定花色</w:t>
      </w:r>
    </w:p>
    <w:p w:rsidR="00FB3F6C" w:rsidRPr="0034101A" w:rsidRDefault="00FB3F6C" w:rsidP="00DD2149">
      <w:pPr>
        <w:ind w:firstLineChars="200" w:firstLine="480"/>
        <w:rPr>
          <w:sz w:val="24"/>
          <w:szCs w:val="24"/>
        </w:rPr>
      </w:pPr>
      <w:r w:rsidRPr="0034101A">
        <w:rPr>
          <w:rFonts w:hint="eastAsia"/>
          <w:sz w:val="24"/>
          <w:szCs w:val="24"/>
        </w:rPr>
        <w:t>1</w:t>
      </w:r>
      <w:r w:rsidRPr="0034101A">
        <w:rPr>
          <w:rFonts w:hint="eastAsia"/>
          <w:sz w:val="24"/>
          <w:szCs w:val="24"/>
        </w:rPr>
        <w:t>、一方在开放球局中合法进球后，其所进球的种类（全色或花色）为该局该方合法目标球，另一类球为对方该局合法目标球，</w:t>
      </w:r>
      <w:r w:rsidRPr="00A9474F">
        <w:rPr>
          <w:rFonts w:hint="eastAsia"/>
          <w:sz w:val="24"/>
          <w:szCs w:val="24"/>
        </w:rPr>
        <w:t>球局关闭</w:t>
      </w:r>
      <w:r w:rsidRPr="0034101A">
        <w:rPr>
          <w:rFonts w:hint="eastAsia"/>
          <w:sz w:val="24"/>
          <w:szCs w:val="24"/>
        </w:rPr>
        <w:t>。</w:t>
      </w:r>
    </w:p>
    <w:p w:rsidR="00FB3F6C" w:rsidRDefault="00FB3F6C" w:rsidP="00A31BF5">
      <w:pPr>
        <w:ind w:firstLineChars="200" w:firstLine="480"/>
        <w:rPr>
          <w:sz w:val="24"/>
          <w:szCs w:val="24"/>
        </w:rPr>
      </w:pPr>
      <w:r w:rsidRPr="0034101A">
        <w:rPr>
          <w:rFonts w:hint="eastAsia"/>
          <w:sz w:val="24"/>
          <w:szCs w:val="24"/>
        </w:rPr>
        <w:t>2</w:t>
      </w:r>
      <w:r w:rsidRPr="0034101A">
        <w:rPr>
          <w:rFonts w:hint="eastAsia"/>
          <w:sz w:val="24"/>
          <w:szCs w:val="24"/>
        </w:rPr>
        <w:t>、开球有球入袋，不论数量、花色、先后、开球方继续击球并有权继续选择种类。此后，其所选择的一类球有合法入袋，则球局关闭；若其选择的一类球</w:t>
      </w:r>
      <w:r w:rsidRPr="0034101A">
        <w:rPr>
          <w:rFonts w:hint="eastAsia"/>
          <w:sz w:val="24"/>
          <w:szCs w:val="24"/>
        </w:rPr>
        <w:lastRenderedPageBreak/>
        <w:t>没有入袋，则球局仍开放，换对方击球可继续选择种类；若其选择的一类球虽有入袋，但同时伴有主球入袋或主球、目标球出台等犯规，则球局仍开放，对方获自由击球权。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五、击球</w:t>
      </w:r>
    </w:p>
    <w:p w:rsidR="00FB3F6C" w:rsidRPr="0034101A" w:rsidRDefault="00FB3F6C" w:rsidP="00DD2149">
      <w:pPr>
        <w:ind w:firstLineChars="200" w:firstLine="480"/>
        <w:rPr>
          <w:sz w:val="24"/>
          <w:szCs w:val="24"/>
        </w:rPr>
      </w:pPr>
      <w:r w:rsidRPr="0034101A">
        <w:rPr>
          <w:rFonts w:hint="eastAsia"/>
          <w:sz w:val="24"/>
          <w:szCs w:val="24"/>
        </w:rPr>
        <w:t>1</w:t>
      </w:r>
      <w:r w:rsidRPr="0034101A">
        <w:rPr>
          <w:rFonts w:hint="eastAsia"/>
          <w:sz w:val="24"/>
          <w:szCs w:val="24"/>
        </w:rPr>
        <w:t>、选手每次击球无需指定入袋球或袋口（打</w:t>
      </w:r>
      <w:r w:rsidRPr="0034101A">
        <w:rPr>
          <w:rFonts w:hint="eastAsia"/>
          <w:sz w:val="24"/>
          <w:szCs w:val="24"/>
        </w:rPr>
        <w:t>8</w:t>
      </w:r>
      <w:r w:rsidRPr="0034101A">
        <w:rPr>
          <w:rFonts w:hint="eastAsia"/>
          <w:sz w:val="24"/>
          <w:szCs w:val="24"/>
        </w:rPr>
        <w:t>号球时除外），其击球全部过程没有犯规，则本方目标球入袋均有效，获继续击球权：若本方目标球入袋同时有对方目标球入袋，对方目标球亦不再拿出；若仅有对方目标球入袋，亦不犯规，换由对方击球。</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、任何一方击球后，主球最先碰触的必须是本方目标球（本方目标球已全部入袋后，</w:t>
      </w:r>
      <w:r w:rsidRPr="0034101A">
        <w:rPr>
          <w:rFonts w:hint="eastAsia"/>
          <w:sz w:val="24"/>
          <w:szCs w:val="24"/>
        </w:rPr>
        <w:t>8</w:t>
      </w:r>
      <w:r w:rsidRPr="0034101A">
        <w:rPr>
          <w:rFonts w:hint="eastAsia"/>
          <w:sz w:val="24"/>
          <w:szCs w:val="24"/>
        </w:rPr>
        <w:t>号球为本方目标球）违反本项规则的处罚：对方获自由击球</w:t>
      </w:r>
      <w:r w:rsidR="00A54C4F">
        <w:rPr>
          <w:rFonts w:hint="eastAsia"/>
          <w:sz w:val="24"/>
          <w:szCs w:val="24"/>
        </w:rPr>
        <w:t>权。</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、一方击打主球碰触目标球后，若没有目标球入袋，必须至少有一颗球碰触台边（含主球）。违反本项规则的处罚：对方获自由击球权。</w:t>
      </w:r>
    </w:p>
    <w:p w:rsidR="00FB3F6C" w:rsidRPr="0034101A" w:rsidRDefault="00FB3F6C" w:rsidP="003F6E39">
      <w:pPr>
        <w:ind w:firstLineChars="200" w:firstLine="480"/>
        <w:rPr>
          <w:sz w:val="24"/>
          <w:szCs w:val="24"/>
        </w:rPr>
      </w:pPr>
      <w:r w:rsidRPr="0034101A">
        <w:rPr>
          <w:rFonts w:hint="eastAsia"/>
          <w:sz w:val="24"/>
          <w:szCs w:val="24"/>
        </w:rPr>
        <w:t>4</w:t>
      </w:r>
      <w:r w:rsidRPr="0034101A">
        <w:rPr>
          <w:rFonts w:hint="eastAsia"/>
          <w:sz w:val="24"/>
          <w:szCs w:val="24"/>
        </w:rPr>
        <w:t>、击球后，未入袋的目标球和主球必须停留在台面上。违反本项规则的处罚：若</w:t>
      </w:r>
      <w:r w:rsidRPr="0034101A">
        <w:rPr>
          <w:rFonts w:hint="eastAsia"/>
          <w:sz w:val="24"/>
          <w:szCs w:val="24"/>
        </w:rPr>
        <w:t>8</w:t>
      </w:r>
      <w:r w:rsidRPr="0034101A">
        <w:rPr>
          <w:rFonts w:hint="eastAsia"/>
          <w:sz w:val="24"/>
          <w:szCs w:val="24"/>
        </w:rPr>
        <w:t>号球停留在台面以外，则击球方该局负；若其它球停留在台面以外，则对方获自由击球权，跳离台面的目标球合理消失。</w:t>
      </w:r>
    </w:p>
    <w:p w:rsidR="003F6E39" w:rsidRDefault="00FB3F6C" w:rsidP="003F6E39">
      <w:pPr>
        <w:ind w:firstLineChars="200" w:firstLine="480"/>
        <w:rPr>
          <w:sz w:val="24"/>
          <w:szCs w:val="24"/>
        </w:rPr>
      </w:pPr>
      <w:r w:rsidRPr="0034101A">
        <w:rPr>
          <w:rFonts w:hint="eastAsia"/>
          <w:sz w:val="24"/>
          <w:szCs w:val="24"/>
        </w:rPr>
        <w:t>5</w:t>
      </w:r>
      <w:r w:rsidRPr="0034101A">
        <w:rPr>
          <w:rFonts w:hint="eastAsia"/>
          <w:sz w:val="24"/>
          <w:szCs w:val="24"/>
        </w:rPr>
        <w:t>、击球过程中（包括出杆前后），击球者除杆头以外的任何身体部分（包括服饰）、器材（包括杆身、架杆、擦粉）均不得碰触台面上的任何球。</w:t>
      </w:r>
    </w:p>
    <w:p w:rsidR="00FB3F6C" w:rsidRPr="0034101A" w:rsidRDefault="00FB3F6C" w:rsidP="003F6E39">
      <w:pPr>
        <w:ind w:firstLineChars="200" w:firstLine="480"/>
        <w:rPr>
          <w:sz w:val="24"/>
          <w:szCs w:val="24"/>
        </w:rPr>
      </w:pPr>
      <w:r w:rsidRPr="0034101A">
        <w:rPr>
          <w:rFonts w:hint="eastAsia"/>
          <w:sz w:val="24"/>
          <w:szCs w:val="24"/>
        </w:rPr>
        <w:t>6</w:t>
      </w:r>
      <w:r w:rsidRPr="0034101A">
        <w:rPr>
          <w:rFonts w:hint="eastAsia"/>
          <w:sz w:val="24"/>
          <w:szCs w:val="24"/>
        </w:rPr>
        <w:t>、在一次击打过程中，杆头不能碰触主球两次以上（含两次）。违反本规则的处罚：对方获自由击球权。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六、贴球</w:t>
      </w:r>
    </w:p>
    <w:p w:rsidR="00FB3F6C" w:rsidRPr="0034101A" w:rsidRDefault="00FB3F6C" w:rsidP="003F6E39">
      <w:pPr>
        <w:ind w:firstLineChars="200" w:firstLine="480"/>
        <w:rPr>
          <w:sz w:val="24"/>
          <w:szCs w:val="24"/>
        </w:rPr>
      </w:pPr>
      <w:r w:rsidRPr="0034101A">
        <w:rPr>
          <w:rFonts w:hint="eastAsia"/>
          <w:sz w:val="24"/>
          <w:szCs w:val="24"/>
        </w:rPr>
        <w:t>1</w:t>
      </w:r>
      <w:r w:rsidRPr="0034101A">
        <w:rPr>
          <w:rFonts w:hint="eastAsia"/>
          <w:sz w:val="24"/>
          <w:szCs w:val="24"/>
        </w:rPr>
        <w:t>、主球与台面上本方目标球相贴时，击球方击打主</w:t>
      </w:r>
      <w:r w:rsidR="00995D84">
        <w:rPr>
          <w:rFonts w:hint="eastAsia"/>
          <w:sz w:val="24"/>
          <w:szCs w:val="24"/>
        </w:rPr>
        <w:t>球后，可以使该目标球移动，且出杆角度没有限制，但必须有球触碰台边。</w:t>
      </w:r>
      <w:r w:rsidRPr="0034101A">
        <w:rPr>
          <w:rFonts w:hint="eastAsia"/>
          <w:sz w:val="24"/>
          <w:szCs w:val="24"/>
        </w:rPr>
        <w:t>违反本项规则的处罚：对方获自由击球权。</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、主球与台面上非本方目标球相贴时，击球方击打主球后，该目标球不能因此击</w:t>
      </w:r>
      <w:r w:rsidR="00131A6C">
        <w:rPr>
          <w:rFonts w:hint="eastAsia"/>
          <w:sz w:val="24"/>
          <w:szCs w:val="24"/>
        </w:rPr>
        <w:t>打</w:t>
      </w:r>
      <w:r w:rsidRPr="0034101A">
        <w:rPr>
          <w:rFonts w:hint="eastAsia"/>
          <w:sz w:val="24"/>
          <w:szCs w:val="24"/>
        </w:rPr>
        <w:t>而直接移动。</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、目标球与台边相贴时，主球击打该目标球后，该目标球必须离开台边后再次碰触台边或有其它球、碰触台边或有目标球入袋。违反本项规则的处罚：对方获自由击球权。</w:t>
      </w:r>
    </w:p>
    <w:p w:rsidR="003F08C0" w:rsidRPr="00CE76DA" w:rsidRDefault="00FB3F6C" w:rsidP="00A31BF5">
      <w:pPr>
        <w:spacing w:before="100" w:beforeAutospacing="1" w:after="100" w:afterAutospacing="1"/>
        <w:ind w:firstLineChars="200" w:firstLine="482"/>
        <w:rPr>
          <w:b/>
          <w:sz w:val="24"/>
          <w:szCs w:val="24"/>
        </w:rPr>
      </w:pPr>
      <w:r w:rsidRPr="00425407">
        <w:rPr>
          <w:rFonts w:hint="eastAsia"/>
          <w:b/>
          <w:sz w:val="24"/>
          <w:szCs w:val="24"/>
        </w:rPr>
        <w:t>七、跳球</w:t>
      </w:r>
    </w:p>
    <w:p w:rsidR="00A31BF5" w:rsidRPr="0034101A" w:rsidRDefault="00131A6C" w:rsidP="00A31BF5">
      <w:pPr>
        <w:ind w:firstLineChars="200" w:firstLine="480"/>
        <w:rPr>
          <w:sz w:val="24"/>
          <w:szCs w:val="24"/>
        </w:rPr>
      </w:pPr>
      <w:r>
        <w:rPr>
          <w:rFonts w:hint="eastAsia"/>
          <w:sz w:val="24"/>
          <w:szCs w:val="24"/>
        </w:rPr>
        <w:t>本次比赛不允许打跳球，以免损坏</w:t>
      </w:r>
      <w:r w:rsidR="003F08C0">
        <w:rPr>
          <w:rFonts w:hint="eastAsia"/>
          <w:sz w:val="24"/>
          <w:szCs w:val="24"/>
        </w:rPr>
        <w:t>台面。</w:t>
      </w:r>
      <w:r w:rsidR="00A31BF5" w:rsidRPr="0034101A">
        <w:rPr>
          <w:rFonts w:hint="eastAsia"/>
          <w:sz w:val="24"/>
          <w:szCs w:val="24"/>
        </w:rPr>
        <w:t>违反本项规则的处罚：对方获自由击球权。</w:t>
      </w:r>
    </w:p>
    <w:p w:rsidR="00A31BF5" w:rsidRDefault="00A31BF5" w:rsidP="003F6E39">
      <w:pPr>
        <w:ind w:firstLineChars="200" w:firstLine="480"/>
        <w:rPr>
          <w:sz w:val="24"/>
          <w:szCs w:val="24"/>
        </w:rPr>
      </w:pPr>
      <w:r w:rsidRPr="00A31BF5">
        <w:rPr>
          <w:sz w:val="24"/>
          <w:szCs w:val="24"/>
        </w:rPr>
        <w:t>台球</w:t>
      </w:r>
      <w:r>
        <w:rPr>
          <w:rFonts w:hint="eastAsia"/>
          <w:sz w:val="24"/>
          <w:szCs w:val="24"/>
        </w:rPr>
        <w:t>“</w:t>
      </w:r>
      <w:r w:rsidRPr="00A31BF5">
        <w:rPr>
          <w:sz w:val="24"/>
          <w:szCs w:val="24"/>
        </w:rPr>
        <w:t>跳球</w:t>
      </w:r>
      <w:r>
        <w:rPr>
          <w:rFonts w:hint="eastAsia"/>
          <w:sz w:val="24"/>
          <w:szCs w:val="24"/>
        </w:rPr>
        <w:t>”的定义：</w:t>
      </w:r>
      <w:r w:rsidRPr="00A31BF5">
        <w:rPr>
          <w:sz w:val="24"/>
          <w:szCs w:val="24"/>
        </w:rPr>
        <w:t>主球击出后，没有击中目标球之前，跳跃过台面上任何球体即为跳球。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八、输局</w:t>
      </w:r>
    </w:p>
    <w:p w:rsidR="00FB3F6C" w:rsidRPr="0034101A" w:rsidRDefault="00FB3F6C" w:rsidP="003F6E39">
      <w:pPr>
        <w:ind w:firstLineChars="200" w:firstLine="480"/>
        <w:rPr>
          <w:sz w:val="24"/>
          <w:szCs w:val="24"/>
        </w:rPr>
      </w:pPr>
      <w:r w:rsidRPr="0034101A">
        <w:rPr>
          <w:rFonts w:hint="eastAsia"/>
          <w:sz w:val="24"/>
          <w:szCs w:val="24"/>
        </w:rPr>
        <w:t>1</w:t>
      </w:r>
      <w:r w:rsidRPr="0034101A">
        <w:rPr>
          <w:rFonts w:hint="eastAsia"/>
          <w:sz w:val="24"/>
          <w:szCs w:val="24"/>
        </w:rPr>
        <w:t>、</w:t>
      </w:r>
      <w:r w:rsidR="000561A5">
        <w:rPr>
          <w:rFonts w:hint="eastAsia"/>
          <w:sz w:val="24"/>
          <w:szCs w:val="24"/>
        </w:rPr>
        <w:t>甲</w:t>
      </w:r>
      <w:r w:rsidRPr="00995D84">
        <w:rPr>
          <w:rFonts w:hint="eastAsia"/>
          <w:sz w:val="24"/>
          <w:szCs w:val="24"/>
        </w:rPr>
        <w:t>方在没有犯规的情况下击打</w:t>
      </w:r>
      <w:r w:rsidRPr="00995D84">
        <w:rPr>
          <w:rFonts w:hint="eastAsia"/>
          <w:sz w:val="24"/>
          <w:szCs w:val="24"/>
        </w:rPr>
        <w:t>8</w:t>
      </w:r>
      <w:r w:rsidRPr="00995D84">
        <w:rPr>
          <w:rFonts w:hint="eastAsia"/>
          <w:sz w:val="24"/>
          <w:szCs w:val="24"/>
        </w:rPr>
        <w:t>号球落入</w:t>
      </w:r>
      <w:r w:rsidR="000561A5">
        <w:rPr>
          <w:rFonts w:hint="eastAsia"/>
          <w:sz w:val="24"/>
          <w:szCs w:val="24"/>
        </w:rPr>
        <w:t>指定的球袋，乙方为输。</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、未将本方目标球全部击入袋中而先将</w:t>
      </w:r>
      <w:r w:rsidRPr="0034101A">
        <w:rPr>
          <w:rFonts w:hint="eastAsia"/>
          <w:sz w:val="24"/>
          <w:szCs w:val="24"/>
        </w:rPr>
        <w:t>8</w:t>
      </w:r>
      <w:r w:rsidRPr="0034101A">
        <w:rPr>
          <w:rFonts w:hint="eastAsia"/>
          <w:sz w:val="24"/>
          <w:szCs w:val="24"/>
        </w:rPr>
        <w:t>号球击入袋。</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、将</w:t>
      </w:r>
      <w:r w:rsidRPr="0034101A">
        <w:rPr>
          <w:rFonts w:hint="eastAsia"/>
          <w:sz w:val="24"/>
          <w:szCs w:val="24"/>
        </w:rPr>
        <w:t>8</w:t>
      </w:r>
      <w:r w:rsidRPr="0034101A">
        <w:rPr>
          <w:rFonts w:hint="eastAsia"/>
          <w:sz w:val="24"/>
          <w:szCs w:val="24"/>
        </w:rPr>
        <w:t>号球击出台面（开球时除外）。</w:t>
      </w:r>
    </w:p>
    <w:p w:rsidR="00FB3F6C" w:rsidRPr="0034101A" w:rsidRDefault="00FB3F6C" w:rsidP="003F6E39">
      <w:pPr>
        <w:ind w:firstLineChars="200" w:firstLine="480"/>
        <w:rPr>
          <w:sz w:val="24"/>
          <w:szCs w:val="24"/>
        </w:rPr>
      </w:pPr>
      <w:r w:rsidRPr="0034101A">
        <w:rPr>
          <w:rFonts w:hint="eastAsia"/>
          <w:sz w:val="24"/>
          <w:szCs w:val="24"/>
        </w:rPr>
        <w:lastRenderedPageBreak/>
        <w:t>4</w:t>
      </w:r>
      <w:r w:rsidRPr="0034101A">
        <w:rPr>
          <w:rFonts w:hint="eastAsia"/>
          <w:sz w:val="24"/>
          <w:szCs w:val="24"/>
        </w:rPr>
        <w:t>、击打</w:t>
      </w:r>
      <w:r w:rsidRPr="0034101A">
        <w:rPr>
          <w:rFonts w:hint="eastAsia"/>
          <w:sz w:val="24"/>
          <w:szCs w:val="24"/>
        </w:rPr>
        <w:t>8</w:t>
      </w:r>
      <w:r w:rsidRPr="0034101A">
        <w:rPr>
          <w:rFonts w:hint="eastAsia"/>
          <w:sz w:val="24"/>
          <w:szCs w:val="24"/>
        </w:rPr>
        <w:t>号球时，主球与</w:t>
      </w:r>
      <w:r w:rsidRPr="0034101A">
        <w:rPr>
          <w:rFonts w:hint="eastAsia"/>
          <w:sz w:val="24"/>
          <w:szCs w:val="24"/>
        </w:rPr>
        <w:t>8</w:t>
      </w:r>
      <w:r w:rsidRPr="0034101A">
        <w:rPr>
          <w:rFonts w:hint="eastAsia"/>
          <w:sz w:val="24"/>
          <w:szCs w:val="24"/>
        </w:rPr>
        <w:t>号球同时落袋。（先后）</w:t>
      </w:r>
    </w:p>
    <w:p w:rsidR="00FB3F6C" w:rsidRPr="0034101A" w:rsidRDefault="00FB3F6C" w:rsidP="003F6E39">
      <w:pPr>
        <w:ind w:firstLineChars="200" w:firstLine="480"/>
        <w:rPr>
          <w:sz w:val="24"/>
          <w:szCs w:val="24"/>
        </w:rPr>
      </w:pPr>
      <w:r w:rsidRPr="0034101A">
        <w:rPr>
          <w:rFonts w:hint="eastAsia"/>
          <w:sz w:val="24"/>
          <w:szCs w:val="24"/>
        </w:rPr>
        <w:t>5</w:t>
      </w:r>
      <w:r w:rsidRPr="0034101A">
        <w:rPr>
          <w:rFonts w:hint="eastAsia"/>
          <w:sz w:val="24"/>
          <w:szCs w:val="24"/>
        </w:rPr>
        <w:t>、打</w:t>
      </w:r>
      <w:r w:rsidRPr="0034101A">
        <w:rPr>
          <w:rFonts w:hint="eastAsia"/>
          <w:sz w:val="24"/>
          <w:szCs w:val="24"/>
        </w:rPr>
        <w:t>8</w:t>
      </w:r>
      <w:r w:rsidRPr="0034101A">
        <w:rPr>
          <w:rFonts w:hint="eastAsia"/>
          <w:sz w:val="24"/>
          <w:szCs w:val="24"/>
        </w:rPr>
        <w:t>号球时所进球袋非指定球袋</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九、判决</w:t>
      </w:r>
    </w:p>
    <w:p w:rsidR="00FB3F6C" w:rsidRPr="0034101A" w:rsidRDefault="00FB3F6C" w:rsidP="003F6E39">
      <w:pPr>
        <w:ind w:firstLineChars="200" w:firstLine="480"/>
        <w:rPr>
          <w:sz w:val="24"/>
          <w:szCs w:val="24"/>
        </w:rPr>
      </w:pPr>
      <w:r w:rsidRPr="0034101A">
        <w:rPr>
          <w:rFonts w:hint="eastAsia"/>
          <w:sz w:val="24"/>
          <w:szCs w:val="24"/>
        </w:rPr>
        <w:t>选手的所有犯规行为必须</w:t>
      </w:r>
      <w:r w:rsidR="00AD5A6A">
        <w:rPr>
          <w:rFonts w:hint="eastAsia"/>
          <w:sz w:val="24"/>
          <w:szCs w:val="24"/>
        </w:rPr>
        <w:t>在对手下一次出杆前做出判决，否则视为未发生任何犯规行为。</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十、僵局</w:t>
      </w:r>
      <w:r w:rsidRPr="00425407">
        <w:rPr>
          <w:rFonts w:hint="eastAsia"/>
          <w:b/>
          <w:sz w:val="24"/>
          <w:szCs w:val="24"/>
        </w:rPr>
        <w:t xml:space="preserve"> </w:t>
      </w:r>
    </w:p>
    <w:p w:rsidR="001F627D" w:rsidRDefault="00FB3F6C" w:rsidP="003F6E39">
      <w:pPr>
        <w:ind w:firstLineChars="200" w:firstLine="480"/>
        <w:rPr>
          <w:sz w:val="24"/>
          <w:szCs w:val="24"/>
        </w:rPr>
      </w:pPr>
      <w:r w:rsidRPr="0034101A">
        <w:rPr>
          <w:rFonts w:hint="eastAsia"/>
          <w:sz w:val="24"/>
          <w:szCs w:val="24"/>
        </w:rPr>
        <w:t>若裁判认为任何选手出杆击进或移动台面上的目标球将会输掉该局时，给双方选手各三次击球机会</w:t>
      </w:r>
      <w:r w:rsidRPr="0034101A">
        <w:rPr>
          <w:rFonts w:hint="eastAsia"/>
          <w:sz w:val="24"/>
          <w:szCs w:val="24"/>
        </w:rPr>
        <w:t>(</w:t>
      </w:r>
      <w:r w:rsidRPr="0034101A">
        <w:rPr>
          <w:rFonts w:hint="eastAsia"/>
          <w:sz w:val="24"/>
          <w:szCs w:val="24"/>
        </w:rPr>
        <w:t>双方共</w:t>
      </w:r>
      <w:r w:rsidRPr="0034101A">
        <w:rPr>
          <w:rFonts w:hint="eastAsia"/>
          <w:sz w:val="24"/>
          <w:szCs w:val="24"/>
        </w:rPr>
        <w:t>6</w:t>
      </w:r>
      <w:r w:rsidRPr="0034101A">
        <w:rPr>
          <w:rFonts w:hint="eastAsia"/>
          <w:sz w:val="24"/>
          <w:szCs w:val="24"/>
        </w:rPr>
        <w:t>次</w:t>
      </w:r>
      <w:r w:rsidRPr="0034101A">
        <w:rPr>
          <w:rFonts w:hint="eastAsia"/>
          <w:sz w:val="24"/>
          <w:szCs w:val="24"/>
        </w:rPr>
        <w:t>)</w:t>
      </w:r>
      <w:r w:rsidRPr="0034101A">
        <w:rPr>
          <w:rFonts w:hint="eastAsia"/>
          <w:sz w:val="24"/>
          <w:szCs w:val="24"/>
        </w:rPr>
        <w:t>．如果双方仍未处理开该局面，本局比赛应判为僵局．由原开球方重新开球。此条规则适用于比赛的任何时间，不论剩下多少颗球，只要双方同意即可。</w:t>
      </w:r>
    </w:p>
    <w:p w:rsidR="00A31BF5" w:rsidRDefault="00A31BF5" w:rsidP="003F6E39">
      <w:pPr>
        <w:ind w:firstLineChars="200" w:firstLine="480"/>
        <w:rPr>
          <w:sz w:val="24"/>
          <w:szCs w:val="24"/>
        </w:rPr>
      </w:pPr>
      <w:r>
        <w:rPr>
          <w:rFonts w:hint="eastAsia"/>
          <w:sz w:val="24"/>
          <w:szCs w:val="24"/>
        </w:rPr>
        <w:t>在比赛时遇到任何争议，均由裁判当场解决。</w:t>
      </w:r>
      <w:r w:rsidRPr="0034101A">
        <w:rPr>
          <w:rFonts w:hint="eastAsia"/>
          <w:sz w:val="24"/>
          <w:szCs w:val="24"/>
        </w:rPr>
        <w:t>若无裁判时</w:t>
      </w:r>
      <w:r>
        <w:rPr>
          <w:rFonts w:hint="eastAsia"/>
          <w:sz w:val="24"/>
          <w:szCs w:val="24"/>
        </w:rPr>
        <w:t>，则</w:t>
      </w:r>
      <w:r w:rsidRPr="0034101A">
        <w:rPr>
          <w:rFonts w:hint="eastAsia"/>
          <w:sz w:val="24"/>
          <w:szCs w:val="24"/>
        </w:rPr>
        <w:t>由双方选手商议认定</w:t>
      </w:r>
      <w:r>
        <w:rPr>
          <w:rFonts w:hint="eastAsia"/>
          <w:sz w:val="24"/>
          <w:szCs w:val="24"/>
        </w:rPr>
        <w:t>。</w:t>
      </w:r>
    </w:p>
    <w:p w:rsidR="003F6E39" w:rsidRDefault="00A31BF5" w:rsidP="003F6E39">
      <w:pPr>
        <w:ind w:firstLineChars="200" w:firstLine="480"/>
        <w:rPr>
          <w:sz w:val="24"/>
          <w:szCs w:val="24"/>
        </w:rPr>
      </w:pPr>
      <w:r>
        <w:rPr>
          <w:rFonts w:hint="eastAsia"/>
          <w:sz w:val="24"/>
          <w:szCs w:val="24"/>
        </w:rPr>
        <w:t>本规则最终解释权在主办方。参赛选手</w:t>
      </w:r>
      <w:r w:rsidR="000561A5">
        <w:rPr>
          <w:rFonts w:hint="eastAsia"/>
          <w:sz w:val="24"/>
          <w:szCs w:val="24"/>
        </w:rPr>
        <w:t>如对本规则有</w:t>
      </w:r>
      <w:r>
        <w:rPr>
          <w:rFonts w:hint="eastAsia"/>
          <w:sz w:val="24"/>
          <w:szCs w:val="24"/>
        </w:rPr>
        <w:t>不明之处</w:t>
      </w:r>
      <w:r w:rsidR="000561A5">
        <w:rPr>
          <w:rFonts w:hint="eastAsia"/>
          <w:sz w:val="24"/>
          <w:szCs w:val="24"/>
        </w:rPr>
        <w:t>，请</w:t>
      </w:r>
      <w:r>
        <w:rPr>
          <w:rFonts w:hint="eastAsia"/>
          <w:sz w:val="24"/>
          <w:szCs w:val="24"/>
        </w:rPr>
        <w:t>于报名之前致电</w:t>
      </w:r>
      <w:r w:rsidR="00D968CC">
        <w:rPr>
          <w:rFonts w:hint="eastAsia"/>
          <w:sz w:val="24"/>
          <w:szCs w:val="24"/>
        </w:rPr>
        <w:t>9084</w:t>
      </w:r>
      <w:r>
        <w:rPr>
          <w:rFonts w:hint="eastAsia"/>
          <w:sz w:val="24"/>
          <w:szCs w:val="24"/>
        </w:rPr>
        <w:t>进行咨询</w:t>
      </w:r>
      <w:r w:rsidR="00D968CC">
        <w:rPr>
          <w:rFonts w:hint="eastAsia"/>
          <w:sz w:val="24"/>
          <w:szCs w:val="24"/>
        </w:rPr>
        <w:t>。</w:t>
      </w:r>
    </w:p>
    <w:p w:rsidR="00A31BF5" w:rsidRDefault="00A31BF5" w:rsidP="003F6E39">
      <w:pPr>
        <w:ind w:firstLineChars="200" w:firstLine="480"/>
        <w:rPr>
          <w:sz w:val="24"/>
          <w:szCs w:val="24"/>
        </w:rPr>
      </w:pPr>
    </w:p>
    <w:p w:rsidR="00425407" w:rsidRPr="003F6E39" w:rsidRDefault="00425407" w:rsidP="003F6E39">
      <w:pPr>
        <w:ind w:firstLineChars="200" w:firstLine="480"/>
        <w:rPr>
          <w:sz w:val="24"/>
          <w:szCs w:val="24"/>
        </w:rPr>
      </w:pPr>
    </w:p>
    <w:sectPr w:rsidR="00425407" w:rsidRPr="003F6E39" w:rsidSect="009F22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9B0" w:rsidRDefault="000C09B0" w:rsidP="007B71D1">
      <w:r>
        <w:separator/>
      </w:r>
    </w:p>
  </w:endnote>
  <w:endnote w:type="continuationSeparator" w:id="1">
    <w:p w:rsidR="000C09B0" w:rsidRDefault="000C09B0" w:rsidP="007B7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9B0" w:rsidRDefault="000C09B0" w:rsidP="007B71D1">
      <w:r>
        <w:separator/>
      </w:r>
    </w:p>
  </w:footnote>
  <w:footnote w:type="continuationSeparator" w:id="1">
    <w:p w:rsidR="000C09B0" w:rsidRDefault="000C09B0" w:rsidP="007B7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1D1"/>
    <w:rsid w:val="000561A5"/>
    <w:rsid w:val="000C09B0"/>
    <w:rsid w:val="001002D9"/>
    <w:rsid w:val="00131A6C"/>
    <w:rsid w:val="0017017C"/>
    <w:rsid w:val="001F132F"/>
    <w:rsid w:val="001F627D"/>
    <w:rsid w:val="00225686"/>
    <w:rsid w:val="002E61F7"/>
    <w:rsid w:val="0034101A"/>
    <w:rsid w:val="003B1989"/>
    <w:rsid w:val="003F08C0"/>
    <w:rsid w:val="003F6E39"/>
    <w:rsid w:val="00410A76"/>
    <w:rsid w:val="00425407"/>
    <w:rsid w:val="005661CA"/>
    <w:rsid w:val="005E7EBD"/>
    <w:rsid w:val="00614D08"/>
    <w:rsid w:val="006275D4"/>
    <w:rsid w:val="00700E29"/>
    <w:rsid w:val="00772AC3"/>
    <w:rsid w:val="007B71D1"/>
    <w:rsid w:val="00813B25"/>
    <w:rsid w:val="0084216C"/>
    <w:rsid w:val="008E584C"/>
    <w:rsid w:val="00924E77"/>
    <w:rsid w:val="009629D5"/>
    <w:rsid w:val="00995D84"/>
    <w:rsid w:val="009F221F"/>
    <w:rsid w:val="00A31BF5"/>
    <w:rsid w:val="00A54C4F"/>
    <w:rsid w:val="00A83B76"/>
    <w:rsid w:val="00A9474F"/>
    <w:rsid w:val="00AD5A6A"/>
    <w:rsid w:val="00B9302D"/>
    <w:rsid w:val="00BA68D4"/>
    <w:rsid w:val="00C3207E"/>
    <w:rsid w:val="00C7242F"/>
    <w:rsid w:val="00CE76DA"/>
    <w:rsid w:val="00D20F09"/>
    <w:rsid w:val="00D968CC"/>
    <w:rsid w:val="00DC6773"/>
    <w:rsid w:val="00DD2149"/>
    <w:rsid w:val="00E43849"/>
    <w:rsid w:val="00E73369"/>
    <w:rsid w:val="00E8435A"/>
    <w:rsid w:val="00EF6C8D"/>
    <w:rsid w:val="00EF6F77"/>
    <w:rsid w:val="00FB3076"/>
    <w:rsid w:val="00FB3F6C"/>
    <w:rsid w:val="00FC1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1D1"/>
    <w:rPr>
      <w:sz w:val="18"/>
      <w:szCs w:val="18"/>
    </w:rPr>
  </w:style>
  <w:style w:type="paragraph" w:styleId="a4">
    <w:name w:val="footer"/>
    <w:basedOn w:val="a"/>
    <w:link w:val="Char0"/>
    <w:uiPriority w:val="99"/>
    <w:semiHidden/>
    <w:unhideWhenUsed/>
    <w:rsid w:val="007B71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1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313</Words>
  <Characters>1789</Characters>
  <Application>Microsoft Office Word</Application>
  <DocSecurity>0</DocSecurity>
  <Lines>14</Lines>
  <Paragraphs>4</Paragraphs>
  <ScaleCrop>false</ScaleCrop>
  <Company>Lenovo</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2015-05-19T04:23:00Z</dcterms:created>
  <dcterms:modified xsi:type="dcterms:W3CDTF">2015-05-21T02:30:00Z</dcterms:modified>
</cp:coreProperties>
</file>