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72" w:rsidRPr="00C75072" w:rsidRDefault="00C75072" w:rsidP="00C75072">
      <w:pPr>
        <w:jc w:val="center"/>
        <w:rPr>
          <w:rFonts w:ascii="华文琥珀" w:eastAsia="华文琥珀"/>
          <w:b/>
          <w:sz w:val="32"/>
          <w:szCs w:val="32"/>
        </w:rPr>
      </w:pPr>
      <w:r w:rsidRPr="00C75072">
        <w:rPr>
          <w:rFonts w:ascii="华文琥珀" w:eastAsia="华文琥珀" w:hint="eastAsia"/>
          <w:b/>
          <w:sz w:val="32"/>
          <w:szCs w:val="32"/>
        </w:rPr>
        <w:t>北京银行代销第九届中国[北京]国际园林博览会门票</w:t>
      </w:r>
    </w:p>
    <w:p w:rsidR="00C75072" w:rsidRDefault="00C75072" w:rsidP="00C75072"/>
    <w:p w:rsidR="00C75072" w:rsidRPr="00C75072" w:rsidRDefault="00C75072" w:rsidP="00C75072">
      <w:pPr>
        <w:rPr>
          <w:b/>
        </w:rPr>
      </w:pPr>
      <w:r w:rsidRPr="00C75072">
        <w:rPr>
          <w:rFonts w:hint="eastAsia"/>
          <w:b/>
        </w:rPr>
        <w:t>一、</w:t>
      </w:r>
      <w:proofErr w:type="gramStart"/>
      <w:r w:rsidRPr="00C75072">
        <w:rPr>
          <w:rFonts w:hint="eastAsia"/>
          <w:b/>
        </w:rPr>
        <w:t>园博会</w:t>
      </w:r>
      <w:proofErr w:type="gramEnd"/>
      <w:r w:rsidRPr="00C75072">
        <w:rPr>
          <w:rFonts w:hint="eastAsia"/>
          <w:b/>
        </w:rPr>
        <w:t>相关信息</w:t>
      </w:r>
    </w:p>
    <w:p w:rsidR="00C3457F" w:rsidRDefault="00C3457F" w:rsidP="00472C54">
      <w:pPr>
        <w:ind w:firstLineChars="270" w:firstLine="567"/>
      </w:pPr>
      <w:r>
        <w:rPr>
          <w:rFonts w:hint="eastAsia"/>
        </w:rPr>
        <w:t>园博园位于北京市丰台区永定河以西地区，是永定河绿色生态发展带的核心区，面积</w:t>
      </w:r>
      <w:r>
        <w:rPr>
          <w:rFonts w:hint="eastAsia"/>
        </w:rPr>
        <w:t>267</w:t>
      </w:r>
      <w:r>
        <w:rPr>
          <w:rFonts w:hint="eastAsia"/>
        </w:rPr>
        <w:t>公顷，与园博湖（</w:t>
      </w:r>
      <w:r>
        <w:rPr>
          <w:rFonts w:hint="eastAsia"/>
        </w:rPr>
        <w:t>246</w:t>
      </w:r>
      <w:r>
        <w:rPr>
          <w:rFonts w:hint="eastAsia"/>
        </w:rPr>
        <w:t>公顷）共占地</w:t>
      </w:r>
      <w:r>
        <w:rPr>
          <w:rFonts w:hint="eastAsia"/>
        </w:rPr>
        <w:t>513</w:t>
      </w:r>
      <w:r>
        <w:rPr>
          <w:rFonts w:hint="eastAsia"/>
        </w:rPr>
        <w:t>公顷。北至莲石西路，南至梅市口西延，西至北宫路，东临永定河新右堤，西南接京周新线，地铁十四号线在园博园南段设“园博园站”，极大地方便了游客出行。</w:t>
      </w:r>
    </w:p>
    <w:p w:rsidR="00C3457F" w:rsidRDefault="00C3457F" w:rsidP="00472C54">
      <w:pPr>
        <w:ind w:firstLineChars="270" w:firstLine="567"/>
      </w:pPr>
      <w:r>
        <w:rPr>
          <w:rFonts w:hint="eastAsia"/>
        </w:rPr>
        <w:t>园区绿化景观设计，巧妙利用废弃地进行生态修复建园。贯穿园区南北的</w:t>
      </w:r>
      <w:proofErr w:type="gramStart"/>
      <w:r>
        <w:rPr>
          <w:rFonts w:hint="eastAsia"/>
        </w:rPr>
        <w:t>园博轴</w:t>
      </w:r>
      <w:proofErr w:type="gramEnd"/>
      <w:r>
        <w:rPr>
          <w:rFonts w:hint="eastAsia"/>
        </w:rPr>
        <w:t>全线种植大规格银杏，重点打造成为园区最重要的</w:t>
      </w:r>
      <w:r>
        <w:rPr>
          <w:rFonts w:hint="eastAsia"/>
        </w:rPr>
        <w:t>2.5</w:t>
      </w:r>
      <w:r>
        <w:rPr>
          <w:rFonts w:hint="eastAsia"/>
        </w:rPr>
        <w:t>公里景观大道。结合重要节点，集中打造百亩樱花园、紫薇园、丁香园等主题观赏园，在配合种植海棠、石榴、元宝枫、月季、牡丹等</w:t>
      </w:r>
      <w:r>
        <w:rPr>
          <w:rFonts w:hint="eastAsia"/>
        </w:rPr>
        <w:t>340</w:t>
      </w:r>
      <w:r>
        <w:rPr>
          <w:rFonts w:hint="eastAsia"/>
        </w:rPr>
        <w:t>个品种、</w:t>
      </w:r>
      <w:r>
        <w:rPr>
          <w:rFonts w:hint="eastAsia"/>
        </w:rPr>
        <w:t>1200</w:t>
      </w:r>
      <w:r>
        <w:rPr>
          <w:rFonts w:hint="eastAsia"/>
        </w:rPr>
        <w:t>多万株乔灌木和特色花卉，形成三季有花、四季常绿的</w:t>
      </w:r>
      <w:r>
        <w:rPr>
          <w:rFonts w:hint="eastAsia"/>
        </w:rPr>
        <w:t>147</w:t>
      </w:r>
      <w:r>
        <w:rPr>
          <w:rFonts w:hint="eastAsia"/>
        </w:rPr>
        <w:t>公顷连片绿地景观。</w:t>
      </w:r>
    </w:p>
    <w:p w:rsidR="00C75072" w:rsidRDefault="00C75072" w:rsidP="00C75072"/>
    <w:p w:rsidR="00C75072" w:rsidRPr="00C75072" w:rsidRDefault="00C75072" w:rsidP="00C75072">
      <w:pPr>
        <w:rPr>
          <w:b/>
        </w:rPr>
      </w:pPr>
      <w:r w:rsidRPr="00C75072">
        <w:rPr>
          <w:rFonts w:hint="eastAsia"/>
          <w:b/>
        </w:rPr>
        <w:t>二、我行代销门票时间及代销种类</w:t>
      </w:r>
    </w:p>
    <w:tbl>
      <w:tblPr>
        <w:tblW w:w="9087" w:type="dxa"/>
        <w:tblInd w:w="93" w:type="dxa"/>
        <w:tblLook w:val="04A0"/>
      </w:tblPr>
      <w:tblGrid>
        <w:gridCol w:w="2620"/>
        <w:gridCol w:w="2960"/>
        <w:gridCol w:w="3507"/>
      </w:tblGrid>
      <w:tr w:rsidR="00EE14A3" w:rsidRPr="00EE14A3" w:rsidTr="00700775">
        <w:trPr>
          <w:trHeight w:val="45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平日普通票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100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70077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日——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 w:rsidR="007007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销售,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优惠价格：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90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</w:tr>
      <w:tr w:rsidR="00EE14A3" w:rsidRPr="00EE14A3" w:rsidTr="00700775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指定日门票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150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销售期：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日——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11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E14A3" w:rsidRPr="00EE14A3" w:rsidTr="00700775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平日优惠票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70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700775" w:rsidP="00EE14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销售期：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日——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11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E14A3" w:rsidRPr="00EE14A3" w:rsidTr="00700775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指定日优惠票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110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700775" w:rsidP="00EE14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销售期：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日——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11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E14A3" w:rsidRPr="00EE14A3" w:rsidTr="00700775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平日夜票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EE14A3" w:rsidP="00EE14A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园博会组委会另行公布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3" w:rsidRPr="00EE14A3" w:rsidRDefault="00700775" w:rsidP="00EE14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销售期：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日——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11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EE14A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17</w:t>
            </w:r>
            <w:r w:rsidRPr="00EE14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EE14A3" w:rsidRPr="00EE14A3" w:rsidRDefault="00EE14A3" w:rsidP="00C75072"/>
    <w:p w:rsidR="00EE14A3" w:rsidRDefault="00EE14A3" w:rsidP="00C75072"/>
    <w:p w:rsidR="00C75072" w:rsidRPr="00700775" w:rsidRDefault="00C75072" w:rsidP="00C75072">
      <w:pPr>
        <w:rPr>
          <w:b/>
        </w:rPr>
      </w:pPr>
      <w:r w:rsidRPr="00700775">
        <w:rPr>
          <w:rFonts w:hint="eastAsia"/>
          <w:b/>
        </w:rPr>
        <w:t>平日普通票</w:t>
      </w:r>
    </w:p>
    <w:p w:rsidR="00C75072" w:rsidRDefault="00C75072" w:rsidP="00C75072">
      <w:r>
        <w:rPr>
          <w:rFonts w:hint="eastAsia"/>
        </w:rPr>
        <w:t xml:space="preserve"> </w:t>
      </w:r>
      <w:r>
        <w:rPr>
          <w:rFonts w:hint="eastAsia"/>
        </w:rPr>
        <w:t>只限一人在除指定日外的任一平日参观，入园当日单次出入。</w:t>
      </w:r>
    </w:p>
    <w:p w:rsidR="00C75072" w:rsidRPr="00700775" w:rsidRDefault="00C75072" w:rsidP="00C75072">
      <w:pPr>
        <w:rPr>
          <w:b/>
        </w:rPr>
      </w:pPr>
      <w:r w:rsidRPr="00700775">
        <w:rPr>
          <w:b/>
        </w:rPr>
        <w:t xml:space="preserve"> </w:t>
      </w:r>
      <w:r w:rsidRPr="00700775">
        <w:rPr>
          <w:rFonts w:hint="eastAsia"/>
          <w:b/>
        </w:rPr>
        <w:t>平日优惠票</w:t>
      </w:r>
    </w:p>
    <w:p w:rsidR="00C75072" w:rsidRDefault="00C75072" w:rsidP="00C75072">
      <w:r>
        <w:rPr>
          <w:rFonts w:hint="eastAsia"/>
        </w:rPr>
        <w:t xml:space="preserve"> </w:t>
      </w:r>
      <w:r w:rsidR="00700775">
        <w:rPr>
          <w:rFonts w:hint="eastAsia"/>
        </w:rPr>
        <w:t>1.</w:t>
      </w:r>
      <w:r>
        <w:rPr>
          <w:rFonts w:hint="eastAsia"/>
        </w:rPr>
        <w:t>适用残疾人士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适用</w:t>
      </w:r>
      <w:r>
        <w:rPr>
          <w:rFonts w:hint="eastAsia"/>
        </w:rPr>
        <w:t>1948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</w:t>
      </w:r>
      <w:r>
        <w:rPr>
          <w:rFonts w:hint="eastAsia"/>
        </w:rPr>
        <w:t>65</w:t>
      </w:r>
      <w:r>
        <w:rPr>
          <w:rFonts w:hint="eastAsia"/>
        </w:rPr>
        <w:t>周岁）</w:t>
      </w:r>
      <w:proofErr w:type="gramStart"/>
      <w:r>
        <w:rPr>
          <w:rFonts w:hint="eastAsia"/>
        </w:rPr>
        <w:t>及之前</w:t>
      </w:r>
      <w:proofErr w:type="gramEnd"/>
      <w:r>
        <w:rPr>
          <w:rFonts w:hint="eastAsia"/>
        </w:rPr>
        <w:t>出生的人士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适用普通高等教育阶段、高中教育阶段和义务教育阶段在校学生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适用身高超过</w:t>
      </w:r>
      <w:r>
        <w:rPr>
          <w:rFonts w:hint="eastAsia"/>
        </w:rPr>
        <w:t>1.2</w:t>
      </w:r>
      <w:r>
        <w:rPr>
          <w:rFonts w:hint="eastAsia"/>
        </w:rPr>
        <w:t>米的儿童（</w:t>
      </w:r>
      <w:r>
        <w:rPr>
          <w:rFonts w:hint="eastAsia"/>
        </w:rPr>
        <w:t>14</w:t>
      </w:r>
      <w:r>
        <w:rPr>
          <w:rFonts w:hint="eastAsia"/>
        </w:rPr>
        <w:t>周岁以下，即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日后出生）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适用中国现役军人（含武警）</w:t>
      </w:r>
    </w:p>
    <w:p w:rsidR="00C75072" w:rsidRDefault="00C75072" w:rsidP="00C75072">
      <w:r>
        <w:lastRenderedPageBreak/>
        <w:t xml:space="preserve"> </w:t>
      </w:r>
    </w:p>
    <w:p w:rsidR="00C75072" w:rsidRDefault="00C75072" w:rsidP="00C75072">
      <w:r>
        <w:rPr>
          <w:rFonts w:hint="eastAsia"/>
        </w:rPr>
        <w:t>购票及入园时需出示相关有效证件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只限一人在除指定日外的任一平日参观，入园当日单次出入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指定</w:t>
      </w:r>
      <w:proofErr w:type="gramStart"/>
      <w:r>
        <w:rPr>
          <w:rFonts w:hint="eastAsia"/>
        </w:rPr>
        <w:t>日普通</w:t>
      </w:r>
      <w:proofErr w:type="gramEnd"/>
      <w:r>
        <w:rPr>
          <w:rFonts w:hint="eastAsia"/>
        </w:rPr>
        <w:t>票</w:t>
      </w:r>
    </w:p>
    <w:p w:rsidR="00C75072" w:rsidRDefault="00C75072" w:rsidP="00C75072">
      <w:r>
        <w:rPr>
          <w:rFonts w:hint="eastAsia"/>
        </w:rPr>
        <w:t xml:space="preserve"> </w:t>
      </w:r>
      <w:r>
        <w:rPr>
          <w:rFonts w:hint="eastAsia"/>
        </w:rPr>
        <w:t>只限一人在指定日或任一平日入园，入园当日单次出入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指定</w:t>
      </w:r>
      <w:proofErr w:type="gramStart"/>
      <w:r>
        <w:rPr>
          <w:rFonts w:hint="eastAsia"/>
        </w:rPr>
        <w:t>日优惠</w:t>
      </w:r>
      <w:proofErr w:type="gramEnd"/>
      <w:r>
        <w:rPr>
          <w:rFonts w:hint="eastAsia"/>
        </w:rPr>
        <w:t>票</w:t>
      </w:r>
    </w:p>
    <w:p w:rsidR="00C75072" w:rsidRDefault="00C75072" w:rsidP="00C75072">
      <w:r>
        <w:rPr>
          <w:rFonts w:hint="eastAsia"/>
        </w:rPr>
        <w:t xml:space="preserve"> </w:t>
      </w:r>
      <w:r>
        <w:rPr>
          <w:rFonts w:hint="eastAsia"/>
        </w:rPr>
        <w:t>适用残疾人士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适用</w:t>
      </w:r>
      <w:r>
        <w:rPr>
          <w:rFonts w:hint="eastAsia"/>
        </w:rPr>
        <w:t>1948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</w:t>
      </w:r>
      <w:r>
        <w:rPr>
          <w:rFonts w:hint="eastAsia"/>
        </w:rPr>
        <w:t>65</w:t>
      </w:r>
      <w:r>
        <w:rPr>
          <w:rFonts w:hint="eastAsia"/>
        </w:rPr>
        <w:t>周岁）</w:t>
      </w:r>
      <w:proofErr w:type="gramStart"/>
      <w:r>
        <w:rPr>
          <w:rFonts w:hint="eastAsia"/>
        </w:rPr>
        <w:t>及之前</w:t>
      </w:r>
      <w:proofErr w:type="gramEnd"/>
      <w:r>
        <w:rPr>
          <w:rFonts w:hint="eastAsia"/>
        </w:rPr>
        <w:t>出生的人士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适用普通高等教育阶段、高中教育阶段和义务教育阶段在校学生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适用身高超过</w:t>
      </w:r>
      <w:r>
        <w:rPr>
          <w:rFonts w:hint="eastAsia"/>
        </w:rPr>
        <w:t>1.2</w:t>
      </w:r>
      <w:r>
        <w:rPr>
          <w:rFonts w:hint="eastAsia"/>
        </w:rPr>
        <w:t>米的儿童（</w:t>
      </w:r>
      <w:r>
        <w:rPr>
          <w:rFonts w:hint="eastAsia"/>
        </w:rPr>
        <w:t>14</w:t>
      </w:r>
      <w:r>
        <w:rPr>
          <w:rFonts w:hint="eastAsia"/>
        </w:rPr>
        <w:t>周岁以下，即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日后出生）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适用中国现役军人（含武警）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购票及入园时需出示相关有效证件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只限一人在指定日或任一平日入园，入园当日单次出入</w:t>
      </w:r>
    </w:p>
    <w:p w:rsidR="00C75072" w:rsidRDefault="00C75072" w:rsidP="00C75072">
      <w:r>
        <w:t xml:space="preserve"> </w:t>
      </w:r>
    </w:p>
    <w:p w:rsidR="00C75072" w:rsidRDefault="00C75072" w:rsidP="00C75072">
      <w:r>
        <w:rPr>
          <w:rFonts w:hint="eastAsia"/>
        </w:rPr>
        <w:t>平日夜票</w:t>
      </w:r>
    </w:p>
    <w:p w:rsidR="00C75072" w:rsidRDefault="00C75072" w:rsidP="00C75072">
      <w:r>
        <w:rPr>
          <w:rFonts w:hint="eastAsia"/>
        </w:rPr>
        <w:t xml:space="preserve"> </w:t>
      </w:r>
      <w:r>
        <w:rPr>
          <w:rFonts w:hint="eastAsia"/>
        </w:rPr>
        <w:t>只限一人在夜场开放期间入园，入园当日单次出入</w:t>
      </w:r>
    </w:p>
    <w:p w:rsidR="00C75072" w:rsidRDefault="00C75072" w:rsidP="00C75072">
      <w:r>
        <w:t xml:space="preserve"> </w:t>
      </w:r>
    </w:p>
    <w:p w:rsidR="00C75072" w:rsidRDefault="00C75072" w:rsidP="00C75072"/>
    <w:p w:rsidR="00C75072" w:rsidRDefault="00C75072" w:rsidP="00C75072">
      <w:r>
        <w:rPr>
          <w:rFonts w:hint="eastAsia"/>
        </w:rPr>
        <w:t>备注：</w:t>
      </w:r>
    </w:p>
    <w:p w:rsidR="00C75072" w:rsidRDefault="00C75072" w:rsidP="00C75072"/>
    <w:p w:rsidR="00C75072" w:rsidRDefault="00C75072" w:rsidP="00C75072">
      <w:r>
        <w:rPr>
          <w:rFonts w:hint="eastAsia"/>
        </w:rPr>
        <w:t>1</w:t>
      </w:r>
      <w:r>
        <w:rPr>
          <w:rFonts w:hint="eastAsia"/>
        </w:rPr>
        <w:t>、指定日定义：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日（端午节）、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日（中秋节）、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日（国庆节）、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日（闭园日），共</w:t>
      </w:r>
      <w:r>
        <w:rPr>
          <w:rFonts w:hint="eastAsia"/>
        </w:rPr>
        <w:t>16</w:t>
      </w:r>
      <w:r>
        <w:rPr>
          <w:rFonts w:hint="eastAsia"/>
        </w:rPr>
        <w:t>天。</w:t>
      </w:r>
    </w:p>
    <w:p w:rsidR="00C75072" w:rsidRDefault="00C75072" w:rsidP="00C75072"/>
    <w:p w:rsidR="00D33B05" w:rsidRDefault="00C75072" w:rsidP="00C75072">
      <w:r>
        <w:rPr>
          <w:rFonts w:hint="eastAsia"/>
        </w:rPr>
        <w:t>2</w:t>
      </w:r>
      <w:r>
        <w:rPr>
          <w:rFonts w:hint="eastAsia"/>
        </w:rPr>
        <w:t>、身高</w:t>
      </w:r>
      <w:r>
        <w:rPr>
          <w:rFonts w:hint="eastAsia"/>
        </w:rPr>
        <w:t>1.2</w:t>
      </w:r>
      <w:r>
        <w:rPr>
          <w:rFonts w:hint="eastAsia"/>
        </w:rPr>
        <w:t>米以下（含</w:t>
      </w:r>
      <w:r>
        <w:rPr>
          <w:rFonts w:hint="eastAsia"/>
        </w:rPr>
        <w:t>1.2</w:t>
      </w:r>
      <w:r>
        <w:rPr>
          <w:rFonts w:hint="eastAsia"/>
        </w:rPr>
        <w:t>米）儿童免票入园，免票儿童须有成人陪同。</w:t>
      </w:r>
    </w:p>
    <w:p w:rsidR="00C3457F" w:rsidRDefault="00C3457F" w:rsidP="00C75072"/>
    <w:p w:rsidR="00C3457F" w:rsidRPr="00C3457F" w:rsidRDefault="00C3457F" w:rsidP="00C3457F">
      <w:pPr>
        <w:rPr>
          <w:b/>
          <w:sz w:val="24"/>
          <w:szCs w:val="24"/>
        </w:rPr>
      </w:pPr>
      <w:r w:rsidRPr="00C3457F">
        <w:rPr>
          <w:rFonts w:hint="eastAsia"/>
          <w:b/>
          <w:sz w:val="24"/>
          <w:szCs w:val="24"/>
        </w:rPr>
        <w:t>北京银行专人送票上门，办理快捷。</w:t>
      </w:r>
    </w:p>
    <w:p w:rsidR="00C3457F" w:rsidRPr="00C3457F" w:rsidRDefault="00C3457F" w:rsidP="00C75072">
      <w:pPr>
        <w:rPr>
          <w:b/>
          <w:sz w:val="24"/>
          <w:szCs w:val="24"/>
        </w:rPr>
      </w:pPr>
      <w:r w:rsidRPr="00C3457F">
        <w:rPr>
          <w:rFonts w:hint="eastAsia"/>
          <w:b/>
          <w:sz w:val="24"/>
          <w:szCs w:val="24"/>
        </w:rPr>
        <w:t>北京银行票务联系人：闵强</w:t>
      </w:r>
      <w:r w:rsidRPr="00C3457F">
        <w:rPr>
          <w:rFonts w:hint="eastAsia"/>
          <w:b/>
          <w:sz w:val="24"/>
          <w:szCs w:val="24"/>
        </w:rPr>
        <w:t>15110229522</w:t>
      </w:r>
    </w:p>
    <w:sectPr w:rsidR="00C3457F" w:rsidRPr="00C3457F" w:rsidSect="00D33B0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072" w:rsidRDefault="00C75072" w:rsidP="00C75072">
      <w:r>
        <w:separator/>
      </w:r>
    </w:p>
  </w:endnote>
  <w:endnote w:type="continuationSeparator" w:id="1">
    <w:p w:rsidR="00C75072" w:rsidRDefault="00C75072" w:rsidP="00C7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34" w:rsidRDefault="00FC144D">
    <w:pPr>
      <w:pStyle w:val="a4"/>
    </w:pPr>
    <w:r>
      <w:rPr>
        <w:noProof/>
      </w:rPr>
      <w:pict>
        <v:group id="_x0000_s4097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4098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4098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地址"/>
                    <w:id w:val="79885540"/>
                    <w:placeholder>
                      <w:docPart w:val="8D39AD78FCEF4AEB8C46E01683B9BD76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E77BF" w:rsidRDefault="007E77BF">
                      <w:pPr>
                        <w:pStyle w:val="a4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北京银行西直门支行票务办理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: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闵强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电话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15110229522</w:t>
                      </w:r>
                    </w:p>
                  </w:sdtContent>
                </w:sdt>
                <w:p w:rsidR="007E77BF" w:rsidRDefault="007E77BF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4099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4099">
              <w:txbxContent>
                <w:p w:rsidR="007E77BF" w:rsidRDefault="007E77BF">
                  <w:pPr>
                    <w:pStyle w:val="a4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zh-CN"/>
                    </w:rPr>
                    <w:t xml:space="preserve"> </w:t>
                  </w:r>
                </w:p>
              </w:txbxContent>
            </v:textbox>
          </v:rect>
          <v:rect id="_x0000_s4100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072" w:rsidRDefault="00C75072" w:rsidP="00C75072">
      <w:r>
        <w:separator/>
      </w:r>
    </w:p>
  </w:footnote>
  <w:footnote w:type="continuationSeparator" w:id="1">
    <w:p w:rsidR="00C75072" w:rsidRDefault="00C75072" w:rsidP="00C75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72" w:rsidRDefault="00C75072">
    <w:pPr>
      <w:pStyle w:val="a3"/>
    </w:pPr>
    <w:r>
      <w:rPr>
        <w:noProof/>
      </w:rPr>
      <w:drawing>
        <wp:inline distT="0" distB="0" distL="0" distR="0">
          <wp:extent cx="5267325" cy="1581150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5072" w:rsidRDefault="00C750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072"/>
    <w:rsid w:val="00202D4D"/>
    <w:rsid w:val="00472C54"/>
    <w:rsid w:val="00700775"/>
    <w:rsid w:val="007E77BF"/>
    <w:rsid w:val="00823084"/>
    <w:rsid w:val="00C3457F"/>
    <w:rsid w:val="00C75072"/>
    <w:rsid w:val="00CA5B9B"/>
    <w:rsid w:val="00CC1739"/>
    <w:rsid w:val="00D33B05"/>
    <w:rsid w:val="00D96A34"/>
    <w:rsid w:val="00E9482D"/>
    <w:rsid w:val="00EE14A3"/>
    <w:rsid w:val="00FC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0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50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50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39AD78FCEF4AEB8C46E01683B9B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5A3EE3-B3F7-44D3-BCCC-0A75F6F5D12D}"/>
      </w:docPartPr>
      <w:docPartBody>
        <w:p w:rsidR="00F932E2" w:rsidRDefault="002C66D3" w:rsidP="002C66D3">
          <w:pPr>
            <w:pStyle w:val="8D39AD78FCEF4AEB8C46E01683B9BD76"/>
          </w:pPr>
          <w:r>
            <w:rPr>
              <w:color w:val="FFFFFF" w:themeColor="background1"/>
              <w:spacing w:val="60"/>
              <w:lang w:val="zh-CN"/>
            </w:rPr>
            <w:t>[</w:t>
          </w:r>
          <w:r>
            <w:rPr>
              <w:color w:val="FFFFFF" w:themeColor="background1"/>
              <w:spacing w:val="60"/>
              <w:lang w:val="zh-CN"/>
            </w:rPr>
            <w:t>键入公司地址</w:t>
          </w:r>
          <w:r>
            <w:rPr>
              <w:color w:val="FFFFFF" w:themeColor="background1"/>
              <w:spacing w:val="6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6D3"/>
    <w:rsid w:val="002B46A7"/>
    <w:rsid w:val="002C66D3"/>
    <w:rsid w:val="00F9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39AD78FCEF4AEB8C46E01683B9BD76">
    <w:name w:val="8D39AD78FCEF4AEB8C46E01683B9BD76"/>
    <w:rsid w:val="002C66D3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北京银行西直门支行票务办理:闵强 电话15110229522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8</cp:revision>
  <dcterms:created xsi:type="dcterms:W3CDTF">2013-04-26T09:14:00Z</dcterms:created>
  <dcterms:modified xsi:type="dcterms:W3CDTF">2013-04-27T06:52:00Z</dcterms:modified>
</cp:coreProperties>
</file>