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ACA" w:rsidRPr="007A10B9" w:rsidRDefault="00C57ACA" w:rsidP="00C57ACA">
      <w:pPr>
        <w:widowControl/>
        <w:shd w:val="clear" w:color="auto" w:fill="FFFFFF"/>
        <w:spacing w:after="225" w:line="360" w:lineRule="atLeast"/>
        <w:jc w:val="center"/>
        <w:rPr>
          <w:rFonts w:ascii="Arial" w:eastAsia="宋体" w:hAnsi="Arial" w:cs="Arial"/>
          <w:b/>
          <w:color w:val="333333"/>
          <w:kern w:val="0"/>
          <w:sz w:val="44"/>
          <w:szCs w:val="44"/>
        </w:rPr>
      </w:pPr>
      <w:r w:rsidRPr="007A10B9">
        <w:rPr>
          <w:rFonts w:ascii="Arial" w:eastAsia="宋体" w:hAnsi="Arial" w:cs="Arial" w:hint="eastAsia"/>
          <w:b/>
          <w:color w:val="333333"/>
          <w:kern w:val="0"/>
          <w:sz w:val="44"/>
          <w:szCs w:val="44"/>
        </w:rPr>
        <w:t>掼蛋</w:t>
      </w:r>
      <w:r w:rsidR="00B7377D">
        <w:rPr>
          <w:rFonts w:ascii="Arial" w:eastAsia="宋体" w:hAnsi="Arial" w:cs="Arial" w:hint="eastAsia"/>
          <w:b/>
          <w:color w:val="333333"/>
          <w:kern w:val="0"/>
          <w:sz w:val="44"/>
          <w:szCs w:val="44"/>
        </w:rPr>
        <w:t>比赛</w:t>
      </w:r>
      <w:bookmarkStart w:id="0" w:name="_GoBack"/>
      <w:bookmarkEnd w:id="0"/>
      <w:r w:rsidRPr="007A10B9">
        <w:rPr>
          <w:rFonts w:ascii="Arial" w:eastAsia="宋体" w:hAnsi="Arial" w:cs="Arial" w:hint="eastAsia"/>
          <w:b/>
          <w:color w:val="333333"/>
          <w:kern w:val="0"/>
          <w:sz w:val="44"/>
          <w:szCs w:val="44"/>
        </w:rPr>
        <w:t>规则</w:t>
      </w:r>
    </w:p>
    <w:p w:rsidR="00C57ACA" w:rsidRPr="00C57ACA" w:rsidRDefault="00C57ACA" w:rsidP="00D03EA6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b/>
          <w:color w:val="333333"/>
          <w:kern w:val="0"/>
          <w:sz w:val="24"/>
          <w:szCs w:val="24"/>
        </w:rPr>
      </w:pPr>
      <w:r>
        <w:rPr>
          <w:rFonts w:ascii="Arial" w:eastAsia="宋体" w:hAnsi="Arial" w:cs="Arial" w:hint="eastAsia"/>
          <w:b/>
          <w:color w:val="333333"/>
          <w:kern w:val="0"/>
          <w:sz w:val="24"/>
          <w:szCs w:val="24"/>
        </w:rPr>
        <w:t>一、</w:t>
      </w:r>
      <w:r w:rsidRPr="00C57ACA">
        <w:rPr>
          <w:rFonts w:ascii="Arial" w:eastAsia="宋体" w:hAnsi="Arial" w:cs="Arial" w:hint="eastAsia"/>
          <w:b/>
          <w:color w:val="333333"/>
          <w:kern w:val="0"/>
          <w:sz w:val="24"/>
          <w:szCs w:val="24"/>
        </w:rPr>
        <w:t>牌型大小</w:t>
      </w:r>
    </w:p>
    <w:p w:rsidR="00D03EA6" w:rsidRPr="00C57ACA" w:rsidRDefault="00D03EA6" w:rsidP="00D03EA6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四王是最大的牌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&gt;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六张和六张以上炸弹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&gt;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同花顺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&gt;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五张炸弹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&gt;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四张炸弹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&gt;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其它牌型</w:t>
      </w:r>
    </w:p>
    <w:p w:rsidR="00D03EA6" w:rsidRPr="00C57ACA" w:rsidRDefault="00D03EA6" w:rsidP="00D03EA6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单牌从大至小依次为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: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大王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,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小王，级牌，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A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，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K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，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Q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，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J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，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10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，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9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，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8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，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7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，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6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，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5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，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4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，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3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，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2 (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以打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10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为例，大王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&gt;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小王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&gt;10&gt;A &gt; K&gt;Q&gt;J&gt;9&gt;8&gt;7&gt;6&gt;5&gt;4&gt;3&gt;2 )</w:t>
      </w:r>
    </w:p>
    <w:p w:rsidR="00D03EA6" w:rsidRPr="00C57ACA" w:rsidRDefault="00D03EA6" w:rsidP="00D03EA6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对一般牌型而言，只有当牌型相同和总张数相同的牌，才可比较大小。</w:t>
      </w:r>
    </w:p>
    <w:p w:rsidR="00D03EA6" w:rsidRPr="00C57ACA" w:rsidRDefault="00D03EA6" w:rsidP="00D03EA6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其中像三连对，钢板，顺子等组合牌型，只要比较其最大数值的牌就行。</w:t>
      </w:r>
    </w:p>
    <w:p w:rsidR="00D03EA6" w:rsidRPr="00C57ACA" w:rsidRDefault="00D03EA6" w:rsidP="00D03EA6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57ACA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逢人配</w:t>
      </w:r>
      <w:r w:rsidRPr="00C57ACA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(</w:t>
      </w:r>
      <w:r w:rsidRPr="00C57ACA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任意组合</w:t>
      </w:r>
      <w:r w:rsidRPr="00C57ACA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)</w:t>
      </w:r>
    </w:p>
    <w:p w:rsidR="00D03EA6" w:rsidRPr="00C57ACA" w:rsidRDefault="00D03EA6" w:rsidP="00D03EA6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配牌为当前等级的红桃牌。</w:t>
      </w:r>
    </w:p>
    <w:p w:rsidR="00D03EA6" w:rsidRPr="00C57ACA" w:rsidRDefault="00D03EA6" w:rsidP="00D03EA6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比如级牌为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10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。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2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、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3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、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4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、红桃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10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、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6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可组成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2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，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3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，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4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，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5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，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6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的顺子</w:t>
      </w:r>
    </w:p>
    <w:p w:rsidR="00D03EA6" w:rsidRDefault="00D03EA6" w:rsidP="00D03EA6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也可以任意组合成除大王，小王外的炸弹以及同花等任意牌型。</w:t>
      </w:r>
    </w:p>
    <w:p w:rsidR="00962DB5" w:rsidRPr="00962DB5" w:rsidRDefault="00962DB5" w:rsidP="00D03EA6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逢人配组合的牌小于自然组合，如逢人配同花顺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2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、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3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、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4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、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5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、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10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，小于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2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、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3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、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4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、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5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、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6</w:t>
      </w:r>
    </w:p>
    <w:p w:rsidR="00D03EA6" w:rsidRPr="00C57ACA" w:rsidRDefault="00C57ACA" w:rsidP="00C57ACA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b/>
          <w:color w:val="333333"/>
          <w:kern w:val="0"/>
          <w:sz w:val="24"/>
          <w:szCs w:val="24"/>
        </w:rPr>
      </w:pPr>
      <w:r>
        <w:rPr>
          <w:rFonts w:ascii="microsoft yahei" w:eastAsia="宋体" w:hAnsi="microsoft yahei" w:cs="Arial" w:hint="eastAsia"/>
          <w:b/>
          <w:color w:val="333333"/>
          <w:kern w:val="0"/>
          <w:sz w:val="24"/>
          <w:szCs w:val="24"/>
        </w:rPr>
        <w:t>二、</w:t>
      </w:r>
      <w:r w:rsidR="00614F51">
        <w:rPr>
          <w:rFonts w:ascii="microsoft yahei" w:eastAsia="宋体" w:hAnsi="microsoft yahei" w:cs="Arial" w:hint="eastAsia"/>
          <w:b/>
          <w:color w:val="333333"/>
          <w:kern w:val="0"/>
          <w:sz w:val="24"/>
          <w:szCs w:val="24"/>
        </w:rPr>
        <w:t>排名、</w:t>
      </w:r>
      <w:r w:rsidR="0074193E" w:rsidRPr="00C57ACA">
        <w:rPr>
          <w:rFonts w:ascii="microsoft yahei" w:eastAsia="宋体" w:hAnsi="microsoft yahei" w:cs="Arial"/>
          <w:b/>
          <w:color w:val="333333"/>
          <w:kern w:val="0"/>
          <w:sz w:val="24"/>
          <w:szCs w:val="24"/>
        </w:rPr>
        <w:t>出牌</w:t>
      </w:r>
      <w:r w:rsidR="0074193E">
        <w:rPr>
          <w:rFonts w:ascii="microsoft yahei" w:eastAsia="宋体" w:hAnsi="microsoft yahei" w:cs="Arial" w:hint="eastAsia"/>
          <w:b/>
          <w:color w:val="333333"/>
          <w:kern w:val="0"/>
          <w:sz w:val="24"/>
          <w:szCs w:val="24"/>
        </w:rPr>
        <w:t>、</w:t>
      </w:r>
      <w:r w:rsidR="00D03EA6" w:rsidRPr="00C57ACA">
        <w:rPr>
          <w:rFonts w:ascii="microsoft yahei" w:eastAsia="宋体" w:hAnsi="microsoft yahei" w:cs="Arial"/>
          <w:b/>
          <w:color w:val="333333"/>
          <w:kern w:val="0"/>
          <w:sz w:val="24"/>
          <w:szCs w:val="24"/>
        </w:rPr>
        <w:t>贡牌</w:t>
      </w:r>
      <w:r w:rsidR="00614F51">
        <w:rPr>
          <w:rFonts w:ascii="microsoft yahei" w:eastAsia="宋体" w:hAnsi="microsoft yahei" w:cs="Arial" w:hint="eastAsia"/>
          <w:b/>
          <w:color w:val="333333"/>
          <w:kern w:val="0"/>
          <w:sz w:val="24"/>
          <w:szCs w:val="24"/>
        </w:rPr>
        <w:t>等</w:t>
      </w:r>
      <w:r w:rsidR="0074193E">
        <w:rPr>
          <w:rFonts w:ascii="microsoft yahei" w:eastAsia="宋体" w:hAnsi="microsoft yahei" w:cs="Arial" w:hint="eastAsia"/>
          <w:b/>
          <w:color w:val="333333"/>
          <w:kern w:val="0"/>
          <w:sz w:val="24"/>
          <w:szCs w:val="24"/>
        </w:rPr>
        <w:t>规则</w:t>
      </w:r>
    </w:p>
    <w:p w:rsidR="00D218AE" w:rsidRPr="00C57ACA" w:rsidRDefault="00D218AE" w:rsidP="00D218AE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D218AE">
        <w:rPr>
          <w:rFonts w:ascii="Arial" w:eastAsia="宋体" w:hAnsi="Arial" w:cs="Arial"/>
          <w:b/>
          <w:color w:val="333333"/>
          <w:kern w:val="0"/>
          <w:sz w:val="24"/>
          <w:szCs w:val="24"/>
        </w:rPr>
        <w:t>双贡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就是和对家最终为前两名。</w:t>
      </w:r>
    </w:p>
    <w:p w:rsidR="00D218AE" w:rsidRPr="00C57ACA" w:rsidRDefault="00D218AE" w:rsidP="00D218AE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57ACA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双下</w:t>
      </w:r>
      <w:r w:rsidRPr="00C57ACA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 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就是和对家最终为最后两名。</w:t>
      </w:r>
    </w:p>
    <w:p w:rsidR="00D218AE" w:rsidRPr="00C57ACA" w:rsidRDefault="00D218AE" w:rsidP="00D218AE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57ACA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末游</w:t>
      </w:r>
      <w:r w:rsidRPr="00C57ACA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 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就是最后一名。</w:t>
      </w:r>
    </w:p>
    <w:p w:rsidR="00D218AE" w:rsidRPr="00C57ACA" w:rsidRDefault="00D218AE" w:rsidP="00D218AE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57ACA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头家</w:t>
      </w:r>
      <w:r w:rsidRPr="00C57ACA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 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第一名。</w:t>
      </w:r>
    </w:p>
    <w:p w:rsidR="00D218AE" w:rsidRPr="00D218AE" w:rsidRDefault="00D218AE" w:rsidP="00D03EA6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57ACA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接风</w:t>
      </w:r>
      <w:r w:rsidRPr="00C57ACA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 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当某个人最后一手牌打出时，如果其他玩家都放弃。则下一轮的任意出牌权是他的对家。</w:t>
      </w:r>
      <w:bookmarkStart w:id="1" w:name="5388825-5625403-3_2"/>
      <w:bookmarkEnd w:id="1"/>
    </w:p>
    <w:p w:rsidR="00D03EA6" w:rsidRPr="00C57ACA" w:rsidRDefault="00EF1E67" w:rsidP="00D03EA6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EF1E67">
        <w:rPr>
          <w:rFonts w:ascii="Arial" w:eastAsia="宋体" w:hAnsi="Arial" w:cs="Arial" w:hint="eastAsia"/>
          <w:b/>
          <w:color w:val="333333"/>
          <w:kern w:val="0"/>
          <w:sz w:val="24"/>
          <w:szCs w:val="24"/>
        </w:rPr>
        <w:t>贡牌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 xml:space="preserve"> </w:t>
      </w:r>
      <w:r w:rsidR="00D03EA6"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每局牌开始前，上一局牌的下游者需向得上游者进贡一张牌。进贡的牌必须是自己手中最大的牌，</w:t>
      </w:r>
      <w:r w:rsidR="00D03EA6"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"</w:t>
      </w:r>
      <w:r w:rsidR="00D03EA6"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逢人配</w:t>
      </w:r>
      <w:r w:rsidR="00D03EA6"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"</w:t>
      </w:r>
      <w:r w:rsidR="00D03EA6"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除外，接受进贡者须将自己手中的一张牌还给进贡者</w:t>
      </w:r>
      <w:r w:rsidR="00D03EA6"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(</w:t>
      </w:r>
      <w:r w:rsidR="00D03EA6"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不得大于</w:t>
      </w:r>
      <w:r w:rsidR="00D03EA6"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10)</w:t>
      </w:r>
      <w:r w:rsidR="00D03EA6"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，并由下游者出牌。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双下时，二人都应向上游方分别进贡，上游者拿大牌，并还牌给贡大牌者，由贡大牌者先出牌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;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如双方进贡的牌一样大小，还牌时亮牌，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贡牌者可以选牌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。</w:t>
      </w:r>
    </w:p>
    <w:p w:rsidR="00D03EA6" w:rsidRPr="00C57ACA" w:rsidRDefault="00EF1E67" w:rsidP="00EF1E67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EF1E67">
        <w:rPr>
          <w:rFonts w:ascii="Arial" w:eastAsia="宋体" w:hAnsi="Arial" w:cs="Arial" w:hint="eastAsia"/>
          <w:b/>
          <w:color w:val="333333"/>
          <w:kern w:val="0"/>
          <w:sz w:val="24"/>
          <w:szCs w:val="24"/>
        </w:rPr>
        <w:lastRenderedPageBreak/>
        <w:t>出牌</w:t>
      </w:r>
      <w:r>
        <w:rPr>
          <w:rFonts w:ascii="Arial" w:eastAsia="宋体" w:hAnsi="Arial" w:cs="Arial" w:hint="eastAsia"/>
          <w:b/>
          <w:color w:val="333333"/>
          <w:kern w:val="0"/>
          <w:sz w:val="24"/>
          <w:szCs w:val="24"/>
        </w:rPr>
        <w:t xml:space="preserve"> </w:t>
      </w:r>
      <w:r w:rsidRPr="00EF1E67">
        <w:rPr>
          <w:rFonts w:ascii="Arial" w:eastAsia="宋体" w:hAnsi="Arial" w:cs="Arial"/>
          <w:bCs/>
          <w:color w:val="333333"/>
          <w:kern w:val="0"/>
          <w:sz w:val="24"/>
          <w:szCs w:val="24"/>
        </w:rPr>
        <w:t>第一轮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抽随机牌，抽中者先出牌。</w:t>
      </w:r>
      <w:r w:rsidR="00D03EA6"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下游者抓到两个大王，则不用进贡，由上游者出牌</w:t>
      </w:r>
      <w:r w:rsidR="00D03EA6"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;</w:t>
      </w:r>
      <w:r w:rsidR="00D03EA6"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双下时，如二人各抓到一个</w:t>
      </w:r>
      <w:r w:rsidR="00D03EA6"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"</w:t>
      </w:r>
      <w:r w:rsidR="00D03EA6"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大王</w:t>
      </w:r>
      <w:r w:rsidR="00D03EA6"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"</w:t>
      </w:r>
      <w:r w:rsidR="00D03EA6"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或一方抓到两个</w:t>
      </w:r>
      <w:r w:rsidR="00D03EA6"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"</w:t>
      </w:r>
      <w:r w:rsidR="00D03EA6"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大王</w:t>
      </w:r>
      <w:r w:rsidR="00D03EA6"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"</w:t>
      </w:r>
      <w:r w:rsidR="00D03EA6"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，则都不用进贡，由上游者先出牌。</w:t>
      </w:r>
    </w:p>
    <w:p w:rsidR="00D03EA6" w:rsidRPr="00C57ACA" w:rsidRDefault="00D03EA6" w:rsidP="0074193E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57ACA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洗牌</w:t>
      </w:r>
      <w:r w:rsidR="00D218AE">
        <w:rPr>
          <w:rFonts w:ascii="Arial" w:eastAsia="宋体" w:hAnsi="Arial" w:cs="Arial" w:hint="eastAsia"/>
          <w:b/>
          <w:bCs/>
          <w:color w:val="333333"/>
          <w:kern w:val="0"/>
          <w:sz w:val="24"/>
          <w:szCs w:val="24"/>
        </w:rPr>
        <w:t>起</w:t>
      </w:r>
      <w:r w:rsidRPr="00C57ACA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牌</w:t>
      </w:r>
      <w:r w:rsidR="0074193E">
        <w:rPr>
          <w:rFonts w:ascii="Arial" w:eastAsia="宋体" w:hAnsi="Arial" w:cs="Arial" w:hint="eastAsia"/>
          <w:color w:val="333333"/>
          <w:kern w:val="0"/>
          <w:sz w:val="24"/>
          <w:szCs w:val="24"/>
        </w:rPr>
        <w:t xml:space="preserve"> </w:t>
      </w:r>
      <w:r w:rsidR="00614F51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每局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由下游</w:t>
      </w:r>
      <w:r w:rsidR="00D218AE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洗</w:t>
      </w:r>
      <w:r w:rsidR="00D218AE">
        <w:rPr>
          <w:rFonts w:ascii="Arial" w:eastAsia="宋体" w:hAnsi="Arial" w:cs="Arial"/>
          <w:color w:val="333333"/>
          <w:kern w:val="0"/>
          <w:sz w:val="24"/>
          <w:szCs w:val="24"/>
        </w:rPr>
        <w:t>牌，</w:t>
      </w:r>
      <w:r w:rsidR="00D218AE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头</w:t>
      </w:r>
      <w:r w:rsidR="00D218AE">
        <w:rPr>
          <w:rFonts w:ascii="Arial" w:eastAsia="宋体" w:hAnsi="Arial" w:cs="Arial"/>
          <w:color w:val="333333"/>
          <w:kern w:val="0"/>
          <w:sz w:val="24"/>
          <w:szCs w:val="24"/>
        </w:rPr>
        <w:t>游</w:t>
      </w:r>
      <w:r w:rsidR="00D218AE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端牌，下游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起牌</w:t>
      </w:r>
      <w:r w:rsidR="00614F51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；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双下时，必须由上游的下家先起牌。</w:t>
      </w:r>
    </w:p>
    <w:p w:rsidR="00296B25" w:rsidRDefault="00D03EA6" w:rsidP="0074193E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57ACA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报牌</w:t>
      </w:r>
      <w:r w:rsidR="0074193E">
        <w:rPr>
          <w:rFonts w:ascii="Arial" w:eastAsia="宋体" w:hAnsi="Arial" w:cs="Arial" w:hint="eastAsia"/>
          <w:color w:val="333333"/>
          <w:kern w:val="0"/>
          <w:sz w:val="24"/>
          <w:szCs w:val="24"/>
        </w:rPr>
        <w:t xml:space="preserve"> 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手中牌</w:t>
      </w:r>
      <w:r w:rsidR="00D218AE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7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张以下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(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包括</w:t>
      </w:r>
      <w:r w:rsidR="00D218AE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7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张牌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)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，必须主动报数，且随问随报</w:t>
      </w:r>
      <w:r w:rsidR="00296B25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。</w:t>
      </w:r>
    </w:p>
    <w:p w:rsidR="00D03EA6" w:rsidRPr="00556A27" w:rsidRDefault="00556A27" w:rsidP="00C57ACA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b/>
          <w:color w:val="333333"/>
          <w:kern w:val="0"/>
          <w:sz w:val="24"/>
          <w:szCs w:val="24"/>
        </w:rPr>
      </w:pPr>
      <w:r>
        <w:rPr>
          <w:rFonts w:ascii="microsoft yahei" w:eastAsia="宋体" w:hAnsi="microsoft yahei" w:cs="Arial" w:hint="eastAsia"/>
          <w:b/>
          <w:color w:val="333333"/>
          <w:kern w:val="0"/>
          <w:sz w:val="24"/>
          <w:szCs w:val="24"/>
        </w:rPr>
        <w:t>三、</w:t>
      </w:r>
      <w:r w:rsidR="00D03EA6" w:rsidRPr="00556A27">
        <w:rPr>
          <w:rFonts w:ascii="microsoft yahei" w:eastAsia="宋体" w:hAnsi="microsoft yahei" w:cs="Arial"/>
          <w:b/>
          <w:color w:val="333333"/>
          <w:kern w:val="0"/>
          <w:sz w:val="24"/>
          <w:szCs w:val="24"/>
        </w:rPr>
        <w:t>升级规则</w:t>
      </w:r>
    </w:p>
    <w:p w:rsidR="00D03EA6" w:rsidRPr="00C57ACA" w:rsidRDefault="00D03EA6" w:rsidP="00D03EA6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最先出牌结束者为赢家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(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头游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)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，最后一个出牌结束的是末游。</w:t>
      </w:r>
    </w:p>
    <w:p w:rsidR="00296B25" w:rsidRDefault="00D03EA6" w:rsidP="00D03EA6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如果是双下，赢家升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3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级。</w:t>
      </w:r>
    </w:p>
    <w:p w:rsidR="00D03EA6" w:rsidRPr="00C57ACA" w:rsidRDefault="00D03EA6" w:rsidP="00D03EA6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如果对手有一家是末游，赢家升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2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级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;</w:t>
      </w:r>
    </w:p>
    <w:p w:rsidR="00D03EA6" w:rsidRPr="00C57ACA" w:rsidRDefault="00D03EA6" w:rsidP="00C57ACA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如果赢家自己对门是末游，赢家升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1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级。</w:t>
      </w:r>
    </w:p>
    <w:p w:rsidR="00C57ACA" w:rsidRPr="00556A27" w:rsidRDefault="00556A27" w:rsidP="00C57ACA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b/>
          <w:color w:val="333333"/>
          <w:kern w:val="0"/>
          <w:sz w:val="24"/>
          <w:szCs w:val="24"/>
        </w:rPr>
      </w:pPr>
      <w:bookmarkStart w:id="2" w:name="5388825-5625403-5"/>
      <w:bookmarkEnd w:id="2"/>
      <w:r w:rsidRPr="00556A27">
        <w:rPr>
          <w:rFonts w:ascii="microsoft yahei" w:eastAsia="宋体" w:hAnsi="microsoft yahei" w:cs="宋体" w:hint="eastAsia"/>
          <w:b/>
          <w:color w:val="000000"/>
          <w:kern w:val="0"/>
          <w:sz w:val="24"/>
          <w:szCs w:val="24"/>
        </w:rPr>
        <w:t>四、</w:t>
      </w:r>
      <w:r w:rsidR="00D03EA6" w:rsidRPr="00556A27">
        <w:rPr>
          <w:rFonts w:ascii="microsoft yahei" w:eastAsia="宋体" w:hAnsi="microsoft yahei" w:cs="宋体"/>
          <w:b/>
          <w:color w:val="000000"/>
          <w:kern w:val="0"/>
          <w:sz w:val="24"/>
          <w:szCs w:val="24"/>
        </w:rPr>
        <w:t>违规判罚</w:t>
      </w:r>
      <w:bookmarkStart w:id="3" w:name="5388825-5625403-6_1"/>
      <w:bookmarkEnd w:id="3"/>
    </w:p>
    <w:p w:rsidR="00C57ACA" w:rsidRPr="005C05A8" w:rsidRDefault="00D03EA6" w:rsidP="005C05A8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b/>
          <w:color w:val="333333"/>
          <w:kern w:val="0"/>
          <w:sz w:val="24"/>
          <w:szCs w:val="24"/>
        </w:rPr>
      </w:pPr>
      <w:r w:rsidRPr="005C05A8">
        <w:rPr>
          <w:rFonts w:ascii="microsoft yahei" w:eastAsia="宋体" w:hAnsi="microsoft yahei" w:cs="Arial"/>
          <w:b/>
          <w:color w:val="333333"/>
          <w:kern w:val="0"/>
          <w:sz w:val="24"/>
          <w:szCs w:val="24"/>
        </w:rPr>
        <w:t>弃权</w:t>
      </w:r>
      <w:r w:rsidR="005C05A8">
        <w:rPr>
          <w:rFonts w:ascii="Arial" w:eastAsia="宋体" w:hAnsi="Arial" w:cs="Arial" w:hint="eastAsia"/>
          <w:b/>
          <w:color w:val="333333"/>
          <w:kern w:val="0"/>
          <w:sz w:val="24"/>
          <w:szCs w:val="24"/>
        </w:rPr>
        <w:t xml:space="preserve">  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一方在比赛开始后超过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15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分钟未到赛场视为弃权，一方在比赛前主动退出也视为弃权。</w:t>
      </w:r>
      <w:bookmarkStart w:id="4" w:name="5388825-5625403-6_2"/>
      <w:bookmarkEnd w:id="4"/>
    </w:p>
    <w:p w:rsidR="00D03EA6" w:rsidRPr="005C05A8" w:rsidRDefault="00D03EA6" w:rsidP="005C05A8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b/>
          <w:color w:val="333333"/>
          <w:kern w:val="0"/>
          <w:sz w:val="24"/>
          <w:szCs w:val="24"/>
        </w:rPr>
      </w:pPr>
      <w:r w:rsidRPr="005C05A8">
        <w:rPr>
          <w:rFonts w:ascii="microsoft yahei" w:eastAsia="宋体" w:hAnsi="microsoft yahei" w:cs="Arial"/>
          <w:b/>
          <w:color w:val="333333"/>
          <w:kern w:val="0"/>
          <w:sz w:val="24"/>
          <w:szCs w:val="24"/>
        </w:rPr>
        <w:t>抓牌出牌</w:t>
      </w:r>
      <w:r w:rsidR="005C05A8">
        <w:rPr>
          <w:rFonts w:ascii="Arial" w:eastAsia="宋体" w:hAnsi="Arial" w:cs="Arial" w:hint="eastAsia"/>
          <w:b/>
          <w:color w:val="333333"/>
          <w:kern w:val="0"/>
          <w:sz w:val="24"/>
          <w:szCs w:val="24"/>
        </w:rPr>
        <w:t xml:space="preserve"> 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抢先抓牌，已经发现马上退回不扣分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;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抢抓牌已插入自己手中，由应当抓牌的选手从违规者手中任意抽牌。</w:t>
      </w:r>
    </w:p>
    <w:p w:rsidR="00296B25" w:rsidRPr="005C05A8" w:rsidRDefault="00296B25" w:rsidP="005C05A8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b/>
          <w:color w:val="333333"/>
          <w:kern w:val="0"/>
          <w:sz w:val="24"/>
          <w:szCs w:val="24"/>
        </w:rPr>
      </w:pPr>
      <w:r w:rsidRPr="005C05A8">
        <w:rPr>
          <w:rFonts w:ascii="Arial" w:eastAsia="宋体" w:hAnsi="Arial" w:cs="Arial" w:hint="eastAsia"/>
          <w:b/>
          <w:color w:val="333333"/>
          <w:kern w:val="0"/>
          <w:sz w:val="24"/>
          <w:szCs w:val="24"/>
        </w:rPr>
        <w:t>报牌</w:t>
      </w:r>
      <w:r w:rsidR="005C05A8">
        <w:rPr>
          <w:rFonts w:ascii="Arial" w:eastAsia="宋体" w:hAnsi="Arial" w:cs="Arial" w:hint="eastAsia"/>
          <w:b/>
          <w:color w:val="333333"/>
          <w:kern w:val="0"/>
          <w:sz w:val="24"/>
          <w:szCs w:val="24"/>
        </w:rPr>
        <w:t xml:space="preserve"> 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如报错牌张或故意隐瞒，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则本局降一名次，比如，头游忘记报牌，变成二游</w:t>
      </w:r>
      <w:r w:rsidRPr="00C57ACA">
        <w:rPr>
          <w:rFonts w:ascii="Arial" w:eastAsia="宋体" w:hAnsi="Arial" w:cs="Arial"/>
          <w:color w:val="333333"/>
          <w:kern w:val="0"/>
          <w:sz w:val="24"/>
          <w:szCs w:val="24"/>
        </w:rPr>
        <w:t>。</w:t>
      </w:r>
      <w:bookmarkStart w:id="5" w:name="5388825-5625403-3_3"/>
      <w:bookmarkEnd w:id="5"/>
    </w:p>
    <w:p w:rsidR="00D03EA6" w:rsidRPr="00C57ACA" w:rsidRDefault="00D03EA6">
      <w:pPr>
        <w:rPr>
          <w:sz w:val="24"/>
          <w:szCs w:val="24"/>
        </w:rPr>
      </w:pPr>
      <w:bookmarkStart w:id="6" w:name="5388825-5625403-6_3"/>
      <w:bookmarkStart w:id="7" w:name="5388825-5625403-7_2"/>
      <w:bookmarkEnd w:id="6"/>
      <w:bookmarkEnd w:id="7"/>
    </w:p>
    <w:sectPr w:rsidR="00D03EA6" w:rsidRPr="00C57ACA" w:rsidSect="007A10B9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BB6" w:rsidRDefault="00A66BB6" w:rsidP="00D03EA6">
      <w:r>
        <w:separator/>
      </w:r>
    </w:p>
  </w:endnote>
  <w:endnote w:type="continuationSeparator" w:id="0">
    <w:p w:rsidR="00A66BB6" w:rsidRDefault="00A66BB6" w:rsidP="00D0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BB6" w:rsidRDefault="00A66BB6" w:rsidP="00D03EA6">
      <w:r>
        <w:separator/>
      </w:r>
    </w:p>
  </w:footnote>
  <w:footnote w:type="continuationSeparator" w:id="0">
    <w:p w:rsidR="00A66BB6" w:rsidRDefault="00A66BB6" w:rsidP="00D03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3EA6"/>
    <w:rsid w:val="000A44D7"/>
    <w:rsid w:val="00101048"/>
    <w:rsid w:val="00186B44"/>
    <w:rsid w:val="00217DB4"/>
    <w:rsid w:val="00296B25"/>
    <w:rsid w:val="004A3A62"/>
    <w:rsid w:val="005247E5"/>
    <w:rsid w:val="00556A27"/>
    <w:rsid w:val="00591D68"/>
    <w:rsid w:val="005C05A8"/>
    <w:rsid w:val="00614F51"/>
    <w:rsid w:val="006825BA"/>
    <w:rsid w:val="006847A2"/>
    <w:rsid w:val="007328C6"/>
    <w:rsid w:val="0074193E"/>
    <w:rsid w:val="007A10B9"/>
    <w:rsid w:val="007C0AD9"/>
    <w:rsid w:val="00864BCC"/>
    <w:rsid w:val="00962DB5"/>
    <w:rsid w:val="009F2134"/>
    <w:rsid w:val="00A66BB6"/>
    <w:rsid w:val="00A877C4"/>
    <w:rsid w:val="00B0444A"/>
    <w:rsid w:val="00B7377D"/>
    <w:rsid w:val="00C57ACA"/>
    <w:rsid w:val="00CF74FD"/>
    <w:rsid w:val="00D03EA6"/>
    <w:rsid w:val="00D218AE"/>
    <w:rsid w:val="00EA520A"/>
    <w:rsid w:val="00EF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5B6881-C0B2-4A71-A997-BCB80AE2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7C4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03EA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D03EA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3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3E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3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3EA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03EA6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D03EA6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unhideWhenUsed/>
    <w:rsid w:val="00D03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03EA6"/>
    <w:rPr>
      <w:color w:val="0000FF"/>
      <w:u w:val="single"/>
    </w:rPr>
  </w:style>
  <w:style w:type="character" w:customStyle="1" w:styleId="opt">
    <w:name w:val="opt"/>
    <w:basedOn w:val="a0"/>
    <w:rsid w:val="00D03EA6"/>
  </w:style>
  <w:style w:type="character" w:styleId="a7">
    <w:name w:val="Strong"/>
    <w:basedOn w:val="a0"/>
    <w:uiPriority w:val="22"/>
    <w:qFormat/>
    <w:rsid w:val="00D03EA6"/>
    <w:rPr>
      <w:b/>
      <w:bCs/>
    </w:rPr>
  </w:style>
  <w:style w:type="character" w:customStyle="1" w:styleId="apple-converted-space">
    <w:name w:val="apple-converted-space"/>
    <w:basedOn w:val="a0"/>
    <w:rsid w:val="00D03EA6"/>
  </w:style>
  <w:style w:type="paragraph" w:styleId="a8">
    <w:name w:val="Balloon Text"/>
    <w:basedOn w:val="a"/>
    <w:link w:val="Char1"/>
    <w:uiPriority w:val="99"/>
    <w:semiHidden/>
    <w:unhideWhenUsed/>
    <w:rsid w:val="00D03EA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03E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2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9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3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148</Words>
  <Characters>846</Characters>
  <Application>Microsoft Office Word</Application>
  <DocSecurity>0</DocSecurity>
  <Lines>7</Lines>
  <Paragraphs>1</Paragraphs>
  <ScaleCrop>false</ScaleCrop>
  <Company>Lenovo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刘晓勤</cp:lastModifiedBy>
  <cp:revision>7</cp:revision>
  <dcterms:created xsi:type="dcterms:W3CDTF">2018-09-11T08:23:00Z</dcterms:created>
  <dcterms:modified xsi:type="dcterms:W3CDTF">2018-09-12T01:06:00Z</dcterms:modified>
</cp:coreProperties>
</file>